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7ACB" w14:textId="77777777" w:rsidR="006F293A" w:rsidRDefault="009D4451" w:rsidP="005601F8">
      <w:pPr>
        <w:spacing w:line="360" w:lineRule="auto"/>
      </w:pPr>
      <w:bookmarkStart w:id="0" w:name="_GoBack"/>
      <w:bookmarkEnd w:id="0"/>
      <w:r>
        <w:rPr>
          <w:noProof/>
          <w:lang w:eastAsia="pt-PT"/>
        </w:rPr>
        <w:drawing>
          <wp:anchor distT="0" distB="0" distL="114300" distR="114300" simplePos="0" relativeHeight="251662336" behindDoc="1" locked="0" layoutInCell="1" allowOverlap="1" wp14:anchorId="50CE439E" wp14:editId="1404F10C">
            <wp:simplePos x="0" y="0"/>
            <wp:positionH relativeFrom="column">
              <wp:posOffset>3537585</wp:posOffset>
            </wp:positionH>
            <wp:positionV relativeFrom="paragraph">
              <wp:posOffset>-113665</wp:posOffset>
            </wp:positionV>
            <wp:extent cx="2971800" cy="504825"/>
            <wp:effectExtent l="19050" t="0" r="0" b="0"/>
            <wp:wrapTight wrapText="bothSides">
              <wp:wrapPolygon edited="0">
                <wp:start x="-138" y="0"/>
                <wp:lineTo x="-138" y="21192"/>
                <wp:lineTo x="21600" y="21192"/>
                <wp:lineTo x="21600" y="0"/>
                <wp:lineTo x="-138" y="0"/>
              </wp:wrapPolygon>
            </wp:wrapTight>
            <wp:docPr id="7" name="Imagem 7" descr="http://www.portugal.gov.pt/media/64912/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ugal.gov.pt/media/64912/mec.jpg"/>
                    <pic:cNvPicPr>
                      <a:picLocks noChangeAspect="1" noChangeArrowheads="1"/>
                    </pic:cNvPicPr>
                  </pic:nvPicPr>
                  <pic:blipFill>
                    <a:blip r:embed="rId8" cstate="print"/>
                    <a:srcRect/>
                    <a:stretch>
                      <a:fillRect/>
                    </a:stretch>
                  </pic:blipFill>
                  <pic:spPr bwMode="auto">
                    <a:xfrm>
                      <a:off x="0" y="0"/>
                      <a:ext cx="2971800" cy="504825"/>
                    </a:xfrm>
                    <a:prstGeom prst="rect">
                      <a:avLst/>
                    </a:prstGeom>
                    <a:noFill/>
                    <a:ln w="9525">
                      <a:noFill/>
                      <a:miter lim="800000"/>
                      <a:headEnd/>
                      <a:tailEnd/>
                    </a:ln>
                  </pic:spPr>
                </pic:pic>
              </a:graphicData>
            </a:graphic>
          </wp:anchor>
        </w:drawing>
      </w:r>
      <w:r w:rsidR="001B6403">
        <w:rPr>
          <w:noProof/>
          <w:lang w:eastAsia="pt-PT"/>
        </w:rPr>
        <w:drawing>
          <wp:anchor distT="0" distB="0" distL="114300" distR="114300" simplePos="0" relativeHeight="251661312" behindDoc="1" locked="0" layoutInCell="1" allowOverlap="1" wp14:anchorId="1CA01B60" wp14:editId="4546E653">
            <wp:simplePos x="0" y="0"/>
            <wp:positionH relativeFrom="column">
              <wp:posOffset>441960</wp:posOffset>
            </wp:positionH>
            <wp:positionV relativeFrom="paragraph">
              <wp:posOffset>19685</wp:posOffset>
            </wp:positionV>
            <wp:extent cx="962660" cy="539750"/>
            <wp:effectExtent l="19050" t="0" r="8890" b="0"/>
            <wp:wrapTight wrapText="bothSides">
              <wp:wrapPolygon edited="0">
                <wp:start x="-427" y="0"/>
                <wp:lineTo x="-427" y="20584"/>
                <wp:lineTo x="21799" y="20584"/>
                <wp:lineTo x="21799" y="0"/>
                <wp:lineTo x="-427" y="0"/>
              </wp:wrapPolygon>
            </wp:wrapTight>
            <wp:docPr id="2" name="Imagem 1" descr="http://www.escolasdesoure.pt/web/wp-content/uploads/2012/09/log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colasdesoure.pt/web/wp-content/uploads/2012/09/logo_pequeno.png"/>
                    <pic:cNvPicPr>
                      <a:picLocks noChangeAspect="1" noChangeArrowheads="1"/>
                    </pic:cNvPicPr>
                  </pic:nvPicPr>
                  <pic:blipFill>
                    <a:blip r:embed="rId9" cstate="print"/>
                    <a:srcRect/>
                    <a:stretch>
                      <a:fillRect/>
                    </a:stretch>
                  </pic:blipFill>
                  <pic:spPr bwMode="auto">
                    <a:xfrm>
                      <a:off x="0" y="0"/>
                      <a:ext cx="962660" cy="539750"/>
                    </a:xfrm>
                    <a:prstGeom prst="rect">
                      <a:avLst/>
                    </a:prstGeom>
                    <a:noFill/>
                    <a:ln w="9525">
                      <a:noFill/>
                      <a:miter lim="800000"/>
                      <a:headEnd/>
                      <a:tailEnd/>
                    </a:ln>
                  </pic:spPr>
                </pic:pic>
              </a:graphicData>
            </a:graphic>
          </wp:anchor>
        </w:drawing>
      </w:r>
    </w:p>
    <w:p w14:paraId="16DB7F63" w14:textId="77777777" w:rsidR="001B6403" w:rsidRDefault="001B6403" w:rsidP="005601F8">
      <w:pPr>
        <w:spacing w:after="0" w:line="360" w:lineRule="auto"/>
        <w:jc w:val="center"/>
        <w:rPr>
          <w:b/>
          <w:sz w:val="24"/>
        </w:rPr>
      </w:pPr>
    </w:p>
    <w:p w14:paraId="7DB2B0EF" w14:textId="77777777" w:rsidR="006F293A" w:rsidRPr="001B6403" w:rsidRDefault="00804D8C" w:rsidP="009D4451">
      <w:pPr>
        <w:spacing w:after="0" w:line="360" w:lineRule="auto"/>
        <w:jc w:val="center"/>
        <w:rPr>
          <w:b/>
          <w:sz w:val="28"/>
        </w:rPr>
      </w:pPr>
      <w:r>
        <w:rPr>
          <w:b/>
          <w:sz w:val="28"/>
        </w:rPr>
        <w:t>INFORMAÇÃO</w:t>
      </w:r>
      <w:r w:rsidR="006F293A" w:rsidRPr="001B6403">
        <w:rPr>
          <w:b/>
          <w:sz w:val="28"/>
        </w:rPr>
        <w:t xml:space="preserve"> – PR</w:t>
      </w:r>
      <w:r w:rsidR="00FD098F">
        <w:rPr>
          <w:b/>
          <w:sz w:val="28"/>
        </w:rPr>
        <w:t>OVA EXTRAORDINÁRIA DE AVALIAÇÃO</w:t>
      </w:r>
    </w:p>
    <w:p w14:paraId="4B3AB4F6" w14:textId="77777777" w:rsidR="005601F8" w:rsidRPr="001B6403" w:rsidRDefault="00996363" w:rsidP="005601F8">
      <w:pPr>
        <w:spacing w:after="0" w:line="360" w:lineRule="auto"/>
        <w:jc w:val="center"/>
        <w:rPr>
          <w:sz w:val="16"/>
          <w:szCs w:val="16"/>
        </w:rPr>
      </w:pPr>
      <w:r>
        <w:rPr>
          <w:sz w:val="24"/>
        </w:rPr>
        <w:t xml:space="preserve">2º ciclo do ensino básico </w:t>
      </w:r>
      <w:r w:rsidR="008611D8">
        <w:rPr>
          <w:sz w:val="24"/>
        </w:rPr>
        <w:t>– 5º ano</w:t>
      </w:r>
      <w:r w:rsidR="00C67112">
        <w:rPr>
          <w:sz w:val="24"/>
        </w:rPr>
        <w:t>/2018</w:t>
      </w:r>
    </w:p>
    <w:p w14:paraId="263D3030" w14:textId="77777777" w:rsidR="001D31F3" w:rsidRDefault="005601F8" w:rsidP="005601F8">
      <w:pPr>
        <w:spacing w:after="0" w:line="360" w:lineRule="auto"/>
        <w:jc w:val="center"/>
        <w:rPr>
          <w:b/>
          <w:sz w:val="24"/>
        </w:rPr>
      </w:pPr>
      <w:r>
        <w:rPr>
          <w:b/>
          <w:sz w:val="24"/>
        </w:rPr>
        <w:t xml:space="preserve">Prova </w:t>
      </w:r>
      <w:r w:rsidR="00FD098F">
        <w:rPr>
          <w:b/>
          <w:sz w:val="24"/>
        </w:rPr>
        <w:t>extraordinária de avaliação</w:t>
      </w:r>
      <w:r w:rsidR="00B54565">
        <w:rPr>
          <w:b/>
          <w:sz w:val="24"/>
        </w:rPr>
        <w:t xml:space="preserve"> de Ciências Naturais</w:t>
      </w:r>
      <w:r w:rsidR="001D31F3">
        <w:rPr>
          <w:b/>
          <w:sz w:val="24"/>
        </w:rPr>
        <w:t xml:space="preserve"> </w:t>
      </w:r>
    </w:p>
    <w:p w14:paraId="146E6DB8" w14:textId="77777777" w:rsidR="005601F8" w:rsidRDefault="001D31F3" w:rsidP="005601F8">
      <w:pPr>
        <w:spacing w:after="0" w:line="360" w:lineRule="auto"/>
        <w:jc w:val="center"/>
        <w:rPr>
          <w:b/>
          <w:sz w:val="24"/>
        </w:rPr>
      </w:pPr>
      <w:r w:rsidRPr="001D31F3">
        <w:t xml:space="preserve"> </w:t>
      </w:r>
      <w:r w:rsidR="00FD098F">
        <w:t>Despacho normativo nº1 - F/2016, de 5</w:t>
      </w:r>
      <w:r w:rsidR="00804D8C">
        <w:t xml:space="preserve"> de abril</w:t>
      </w:r>
    </w:p>
    <w:p w14:paraId="6B73DBDF" w14:textId="77777777" w:rsidR="007B2A78" w:rsidRDefault="00891D87" w:rsidP="00BD2A13">
      <w:pPr>
        <w:spacing w:after="0" w:line="360" w:lineRule="auto"/>
        <w:jc w:val="center"/>
        <w:rPr>
          <w:b/>
          <w:sz w:val="24"/>
        </w:rPr>
      </w:pPr>
      <w:r>
        <w:rPr>
          <w:b/>
          <w:noProof/>
          <w:sz w:val="24"/>
          <w:lang w:eastAsia="pt-PT"/>
        </w:rPr>
        <mc:AlternateContent>
          <mc:Choice Requires="wps">
            <w:drawing>
              <wp:anchor distT="0" distB="0" distL="114300" distR="114300" simplePos="0" relativeHeight="251663360" behindDoc="0" locked="0" layoutInCell="1" allowOverlap="1" wp14:anchorId="4BFEDDAF" wp14:editId="0B8B731F">
                <wp:simplePos x="0" y="0"/>
                <wp:positionH relativeFrom="column">
                  <wp:posOffset>-26035</wp:posOffset>
                </wp:positionH>
                <wp:positionV relativeFrom="paragraph">
                  <wp:posOffset>68580</wp:posOffset>
                </wp:positionV>
                <wp:extent cx="6315075" cy="57150"/>
                <wp:effectExtent l="19050" t="1905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57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58862" id="_x0000_t32" coordsize="21600,21600" o:spt="32" o:oned="t" path="m,l21600,21600e" filled="f">
                <v:path arrowok="t" fillok="f" o:connecttype="none"/>
                <o:lock v:ext="edit" shapetype="t"/>
              </v:shapetype>
              <v:shape id="AutoShape 2" o:spid="_x0000_s1026" type="#_x0000_t32" style="position:absolute;margin-left:-2.05pt;margin-top:5.4pt;width:497.25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" strokeweight="2.25pt"/>
            </w:pict>
          </mc:Fallback>
        </mc:AlternateContent>
      </w:r>
    </w:p>
    <w:p w14:paraId="56C6E469" w14:textId="77777777" w:rsidR="00BD2A13" w:rsidRDefault="00B76671" w:rsidP="001D31F3">
      <w:pPr>
        <w:pStyle w:val="PargrafodaLista"/>
        <w:rPr>
          <w:szCs w:val="24"/>
        </w:rPr>
      </w:pPr>
      <w:r w:rsidRPr="001D31F3">
        <w:rPr>
          <w:szCs w:val="24"/>
        </w:rPr>
        <w:t>Objeto de avaliação</w:t>
      </w:r>
    </w:p>
    <w:p w14:paraId="2735674A" w14:textId="77777777" w:rsidR="001D31F3" w:rsidRPr="001D31F3" w:rsidRDefault="001D31F3" w:rsidP="001D31F3">
      <w:pPr>
        <w:pStyle w:val="PargrafodaLista"/>
        <w:rPr>
          <w:szCs w:val="24"/>
        </w:rPr>
      </w:pPr>
    </w:p>
    <w:p w14:paraId="46C83EE0" w14:textId="77777777" w:rsidR="00045820" w:rsidRPr="001D31F3" w:rsidRDefault="00996363" w:rsidP="0092233C">
      <w:pPr>
        <w:pStyle w:val="PargrafodaLista"/>
        <w:jc w:val="both"/>
        <w:rPr>
          <w:b w:val="0"/>
          <w:szCs w:val="24"/>
        </w:rPr>
      </w:pPr>
      <w:r w:rsidRPr="001D31F3">
        <w:rPr>
          <w:b w:val="0"/>
          <w:szCs w:val="24"/>
        </w:rPr>
        <w:t>A prova tem por ref</w:t>
      </w:r>
      <w:r w:rsidR="008D53C7" w:rsidRPr="001D31F3">
        <w:rPr>
          <w:b w:val="0"/>
          <w:szCs w:val="24"/>
        </w:rPr>
        <w:t>erência</w:t>
      </w:r>
      <w:r w:rsidR="0092233C" w:rsidRPr="001D31F3">
        <w:rPr>
          <w:b w:val="0"/>
          <w:szCs w:val="24"/>
        </w:rPr>
        <w:t xml:space="preserve"> o Programa e metas curriculares de Ciências Naturais</w:t>
      </w:r>
      <w:r w:rsidR="00F20178" w:rsidRPr="001D31F3">
        <w:rPr>
          <w:b w:val="0"/>
          <w:szCs w:val="24"/>
        </w:rPr>
        <w:t xml:space="preserve">, </w:t>
      </w:r>
      <w:r w:rsidR="00FD098F">
        <w:rPr>
          <w:b w:val="0"/>
          <w:szCs w:val="24"/>
        </w:rPr>
        <w:t xml:space="preserve">do 5º ano, </w:t>
      </w:r>
      <w:r w:rsidR="0092233C" w:rsidRPr="001D31F3">
        <w:rPr>
          <w:b w:val="0"/>
          <w:szCs w:val="24"/>
        </w:rPr>
        <w:t>e</w:t>
      </w:r>
      <w:r w:rsidR="00045820" w:rsidRPr="001D31F3">
        <w:rPr>
          <w:rFonts w:asciiTheme="minorHAnsi" w:hAnsiTheme="minorHAnsi" w:cs="TrebuchetMS"/>
          <w:szCs w:val="24"/>
          <w:lang w:eastAsia="pt-PT"/>
        </w:rPr>
        <w:t xml:space="preserve"> </w:t>
      </w:r>
      <w:r w:rsidR="00045820" w:rsidRPr="001D31F3">
        <w:rPr>
          <w:rFonts w:asciiTheme="minorHAnsi" w:hAnsiTheme="minorHAnsi" w:cs="TrebuchetMS"/>
          <w:b w:val="0"/>
          <w:szCs w:val="24"/>
          <w:lang w:eastAsia="pt-PT"/>
        </w:rPr>
        <w:t>permite a</w:t>
      </w:r>
      <w:r w:rsidR="0092233C" w:rsidRPr="001D31F3">
        <w:rPr>
          <w:rFonts w:asciiTheme="minorHAnsi" w:hAnsiTheme="minorHAnsi" w:cs="TrebuchetMS"/>
          <w:b w:val="0"/>
          <w:szCs w:val="24"/>
          <w:lang w:eastAsia="pt-PT"/>
        </w:rPr>
        <w:t>valiar</w:t>
      </w:r>
      <w:r w:rsidR="00045820" w:rsidRPr="001D31F3">
        <w:rPr>
          <w:rFonts w:asciiTheme="minorHAnsi" w:hAnsiTheme="minorHAnsi" w:cs="TrebuchetMS"/>
          <w:b w:val="0"/>
          <w:szCs w:val="24"/>
          <w:lang w:eastAsia="pt-PT"/>
        </w:rPr>
        <w:t xml:space="preserve"> a aprendizagem passível de</w:t>
      </w:r>
      <w:r w:rsidR="0092233C" w:rsidRPr="001D31F3">
        <w:rPr>
          <w:rFonts w:asciiTheme="minorHAnsi" w:hAnsiTheme="minorHAnsi" w:cs="TrebuchetMS"/>
          <w:b w:val="0"/>
          <w:szCs w:val="24"/>
          <w:lang w:eastAsia="pt-PT"/>
        </w:rPr>
        <w:t xml:space="preserve"> </w:t>
      </w:r>
      <w:r w:rsidR="00045820" w:rsidRPr="001D31F3">
        <w:rPr>
          <w:b w:val="0"/>
          <w:szCs w:val="24"/>
          <w:lang w:eastAsia="pt-PT"/>
        </w:rPr>
        <w:t>avaliação numa prova escrita de duração limitada</w:t>
      </w:r>
      <w:r w:rsidR="00D75E2F" w:rsidRPr="001D31F3">
        <w:rPr>
          <w:b w:val="0"/>
          <w:szCs w:val="24"/>
          <w:lang w:eastAsia="pt-PT"/>
        </w:rPr>
        <w:t>.</w:t>
      </w:r>
    </w:p>
    <w:p w14:paraId="0B20EBAC" w14:textId="77777777" w:rsidR="00B76671" w:rsidRPr="00996363" w:rsidRDefault="00B76671" w:rsidP="00EB7629">
      <w:pPr>
        <w:spacing w:after="0" w:line="360" w:lineRule="auto"/>
        <w:rPr>
          <w:b/>
          <w:sz w:val="24"/>
        </w:rPr>
      </w:pPr>
    </w:p>
    <w:p w14:paraId="08FDE63A" w14:textId="77777777" w:rsidR="00B76671" w:rsidRDefault="00B76671" w:rsidP="0085667B">
      <w:pPr>
        <w:pStyle w:val="PargrafodaLista"/>
      </w:pPr>
      <w:r>
        <w:t>Cara</w:t>
      </w:r>
      <w:r w:rsidR="00996363">
        <w:t>c</w:t>
      </w:r>
      <w:r>
        <w:t>terísticas e estrutura</w:t>
      </w:r>
    </w:p>
    <w:p w14:paraId="0F75F027" w14:textId="77777777" w:rsidR="00AD4ADA" w:rsidRPr="00A96012" w:rsidRDefault="00AD4ADA" w:rsidP="0085667B">
      <w:pPr>
        <w:pStyle w:val="PargrafodaLista"/>
        <w:rPr>
          <w:b w:val="0"/>
          <w:color w:val="000000" w:themeColor="text1"/>
        </w:rPr>
      </w:pPr>
      <w:r w:rsidRPr="00A96012">
        <w:rPr>
          <w:b w:val="0"/>
          <w:color w:val="000000" w:themeColor="text1"/>
        </w:rPr>
        <w:t>A prova é constituída por um único caderno.</w:t>
      </w:r>
    </w:p>
    <w:p w14:paraId="3A8ABAAC" w14:textId="77777777" w:rsidR="00996363" w:rsidRPr="00C50309" w:rsidRDefault="0092233C" w:rsidP="00C50309">
      <w:pPr>
        <w:pStyle w:val="PargrafodaLista"/>
        <w:jc w:val="both"/>
        <w:rPr>
          <w:b w:val="0"/>
        </w:rPr>
      </w:pPr>
      <w:r>
        <w:rPr>
          <w:b w:val="0"/>
        </w:rPr>
        <w:t>A</w:t>
      </w:r>
      <w:r w:rsidR="00996363" w:rsidRPr="00C50309">
        <w:rPr>
          <w:b w:val="0"/>
        </w:rPr>
        <w:t xml:space="preserve"> prova </w:t>
      </w:r>
      <w:r>
        <w:rPr>
          <w:b w:val="0"/>
        </w:rPr>
        <w:t xml:space="preserve">é realizada </w:t>
      </w:r>
      <w:r w:rsidR="00996363" w:rsidRPr="00C50309">
        <w:rPr>
          <w:b w:val="0"/>
        </w:rPr>
        <w:t>no enunciado.</w:t>
      </w:r>
    </w:p>
    <w:p w14:paraId="77281C4B" w14:textId="77777777" w:rsidR="00996363" w:rsidRPr="00C50309" w:rsidRDefault="00996363" w:rsidP="00C50309">
      <w:pPr>
        <w:pStyle w:val="PargrafodaLista"/>
        <w:jc w:val="both"/>
        <w:rPr>
          <w:b w:val="0"/>
        </w:rPr>
      </w:pPr>
      <w:r w:rsidRPr="00C50309">
        <w:rPr>
          <w:b w:val="0"/>
        </w:rPr>
        <w:t>Alguns dos itens podem envolver a mobilização de conteúdos relativos a mais do que um dos temas do Programa.</w:t>
      </w:r>
    </w:p>
    <w:p w14:paraId="58D251D8" w14:textId="77777777" w:rsidR="00996363" w:rsidRPr="00C50309" w:rsidRDefault="00996363" w:rsidP="00C50309">
      <w:pPr>
        <w:pStyle w:val="PargrafodaLista"/>
        <w:jc w:val="both"/>
        <w:rPr>
          <w:b w:val="0"/>
        </w:rPr>
      </w:pPr>
      <w:r w:rsidRPr="00C50309">
        <w:rPr>
          <w:b w:val="0"/>
        </w:rPr>
        <w:t>A sequência dos itens pode não corresponder à sequência dos temas do Programa</w:t>
      </w:r>
      <w:r w:rsidR="00E3561C" w:rsidRPr="00C50309">
        <w:rPr>
          <w:b w:val="0"/>
        </w:rPr>
        <w:t>.</w:t>
      </w:r>
    </w:p>
    <w:p w14:paraId="179ABB31" w14:textId="77777777" w:rsidR="00996363" w:rsidRPr="00C50309" w:rsidRDefault="00996363" w:rsidP="00C50309">
      <w:pPr>
        <w:pStyle w:val="PargrafodaLista"/>
        <w:jc w:val="both"/>
        <w:rPr>
          <w:b w:val="0"/>
        </w:rPr>
      </w:pPr>
      <w:r w:rsidRPr="00C50309">
        <w:rPr>
          <w:b w:val="0"/>
        </w:rPr>
        <w:t>Os itens podem ter como suporte um ou mais documentos, como, por exemplo, figuras, tabelas</w:t>
      </w:r>
      <w:r w:rsidR="00C51E6B" w:rsidRPr="00C50309">
        <w:rPr>
          <w:b w:val="0"/>
        </w:rPr>
        <w:t>, textos e gráficos.</w:t>
      </w:r>
    </w:p>
    <w:p w14:paraId="260BF39C" w14:textId="77777777" w:rsidR="00C51E6B" w:rsidRPr="00C50309" w:rsidRDefault="00C51E6B" w:rsidP="00C50309">
      <w:pPr>
        <w:pStyle w:val="PargrafodaLista"/>
        <w:jc w:val="both"/>
        <w:rPr>
          <w:b w:val="0"/>
        </w:rPr>
      </w:pPr>
      <w:r w:rsidRPr="00C50309">
        <w:rPr>
          <w:b w:val="0"/>
        </w:rPr>
        <w:t>A prova é cotada para 100 pontos.</w:t>
      </w:r>
    </w:p>
    <w:p w14:paraId="338D72FA" w14:textId="77777777" w:rsidR="00EB7629" w:rsidRPr="00EB7629" w:rsidRDefault="00C51E6B" w:rsidP="00EB7629">
      <w:pPr>
        <w:pStyle w:val="PargrafodaLista"/>
        <w:jc w:val="both"/>
        <w:rPr>
          <w:b w:val="0"/>
        </w:rPr>
      </w:pPr>
      <w:r w:rsidRPr="00C50309">
        <w:rPr>
          <w:b w:val="0"/>
        </w:rPr>
        <w:t xml:space="preserve">A valorização relativa dos temas </w:t>
      </w:r>
      <w:r w:rsidR="001D2FEA">
        <w:rPr>
          <w:b w:val="0"/>
        </w:rPr>
        <w:t xml:space="preserve">da prova </w:t>
      </w:r>
      <w:r w:rsidRPr="00C50309">
        <w:rPr>
          <w:b w:val="0"/>
        </w:rPr>
        <w:t>é a que consta do quadro I.</w:t>
      </w:r>
    </w:p>
    <w:p w14:paraId="5480A95A" w14:textId="77777777" w:rsidR="00C014E6" w:rsidRDefault="00C014E6" w:rsidP="0085667B">
      <w:pPr>
        <w:pStyle w:val="PargrafodaLista"/>
      </w:pPr>
      <w:r>
        <w:t>Quadro I –</w:t>
      </w:r>
      <w:r w:rsidR="001327B5">
        <w:t xml:space="preserve"> </w:t>
      </w:r>
      <w:r>
        <w:t>Valorização relativa dos temas.</w:t>
      </w:r>
    </w:p>
    <w:tbl>
      <w:tblPr>
        <w:tblStyle w:val="TabelacomGrelha"/>
        <w:tblW w:w="4675" w:type="pct"/>
        <w:tblInd w:w="534" w:type="dxa"/>
        <w:tblCellMar>
          <w:top w:w="85" w:type="dxa"/>
        </w:tblCellMar>
        <w:tblLook w:val="04A0" w:firstRow="1" w:lastRow="0" w:firstColumn="1" w:lastColumn="0" w:noHBand="0" w:noVBand="1"/>
      </w:tblPr>
      <w:tblGrid>
        <w:gridCol w:w="5678"/>
        <w:gridCol w:w="3324"/>
      </w:tblGrid>
      <w:tr w:rsidR="00C51E6B" w14:paraId="59F38A10" w14:textId="77777777" w:rsidTr="00EB7629">
        <w:tc>
          <w:tcPr>
            <w:tcW w:w="3154" w:type="pct"/>
            <w:vAlign w:val="center"/>
          </w:tcPr>
          <w:p w14:paraId="66EDB4F0" w14:textId="77777777" w:rsidR="00C51E6B" w:rsidRPr="007006B1" w:rsidRDefault="00C51E6B" w:rsidP="00EB7629">
            <w:pPr>
              <w:spacing w:after="0"/>
              <w:jc w:val="center"/>
              <w:rPr>
                <w:rFonts w:asciiTheme="minorHAnsi" w:hAnsiTheme="minorHAnsi"/>
                <w:b/>
                <w:sz w:val="24"/>
                <w:szCs w:val="24"/>
              </w:rPr>
            </w:pPr>
            <w:r w:rsidRPr="007006B1">
              <w:rPr>
                <w:rFonts w:asciiTheme="minorHAnsi" w:hAnsiTheme="minorHAnsi"/>
                <w:b/>
                <w:sz w:val="24"/>
                <w:szCs w:val="24"/>
              </w:rPr>
              <w:t>Temas</w:t>
            </w:r>
          </w:p>
        </w:tc>
        <w:tc>
          <w:tcPr>
            <w:tcW w:w="1846" w:type="pct"/>
            <w:vAlign w:val="center"/>
          </w:tcPr>
          <w:p w14:paraId="484353D2" w14:textId="77777777" w:rsidR="00C51E6B" w:rsidRPr="007006B1" w:rsidRDefault="00C51E6B" w:rsidP="00EB7629">
            <w:pPr>
              <w:pStyle w:val="PargrafodaLista"/>
              <w:jc w:val="center"/>
              <w:rPr>
                <w:rFonts w:asciiTheme="minorHAnsi" w:hAnsiTheme="minorHAnsi"/>
              </w:rPr>
            </w:pPr>
            <w:r w:rsidRPr="007006B1">
              <w:rPr>
                <w:rFonts w:asciiTheme="minorHAnsi" w:hAnsiTheme="minorHAnsi"/>
              </w:rPr>
              <w:t>Cotação (em pontos)</w:t>
            </w:r>
          </w:p>
        </w:tc>
      </w:tr>
      <w:tr w:rsidR="00C51E6B" w14:paraId="1A222F26" w14:textId="77777777" w:rsidTr="00EB7629">
        <w:tc>
          <w:tcPr>
            <w:tcW w:w="3154" w:type="pct"/>
            <w:vAlign w:val="center"/>
          </w:tcPr>
          <w:p w14:paraId="6F045B6E" w14:textId="77777777" w:rsidR="00C51E6B" w:rsidRPr="007006B1" w:rsidRDefault="00D72E12" w:rsidP="00EB7629">
            <w:pPr>
              <w:spacing w:after="0"/>
              <w:rPr>
                <w:rFonts w:asciiTheme="minorHAnsi" w:hAnsiTheme="minorHAnsi"/>
              </w:rPr>
            </w:pPr>
            <w:r w:rsidRPr="007006B1">
              <w:rPr>
                <w:rFonts w:asciiTheme="minorHAnsi" w:hAnsiTheme="minorHAnsi"/>
              </w:rPr>
              <w:t>A água, o ar, as rochas e o solo – materiais terrestres.</w:t>
            </w:r>
          </w:p>
        </w:tc>
        <w:tc>
          <w:tcPr>
            <w:tcW w:w="1846" w:type="pct"/>
            <w:vAlign w:val="center"/>
          </w:tcPr>
          <w:p w14:paraId="15348014" w14:textId="77777777" w:rsidR="00C51E6B" w:rsidRPr="007006B1" w:rsidRDefault="008F3B78" w:rsidP="001D2FEA">
            <w:pPr>
              <w:pStyle w:val="PargrafodaLista"/>
              <w:jc w:val="center"/>
              <w:rPr>
                <w:rFonts w:asciiTheme="minorHAnsi" w:hAnsiTheme="minorHAnsi"/>
                <w:b w:val="0"/>
              </w:rPr>
            </w:pPr>
            <w:r>
              <w:rPr>
                <w:rFonts w:asciiTheme="minorHAnsi" w:hAnsiTheme="minorHAnsi"/>
                <w:b w:val="0"/>
              </w:rPr>
              <w:t>30 a 40</w:t>
            </w:r>
          </w:p>
        </w:tc>
      </w:tr>
      <w:tr w:rsidR="00C51E6B" w14:paraId="2CC79F94" w14:textId="77777777" w:rsidTr="00EB7629">
        <w:tc>
          <w:tcPr>
            <w:tcW w:w="3154" w:type="pct"/>
            <w:vAlign w:val="center"/>
          </w:tcPr>
          <w:p w14:paraId="2C777AE8" w14:textId="77777777" w:rsidR="00C51E6B" w:rsidRPr="007006B1" w:rsidRDefault="00D72E12" w:rsidP="00EB7629">
            <w:pPr>
              <w:spacing w:after="0"/>
              <w:rPr>
                <w:rFonts w:asciiTheme="minorHAnsi" w:hAnsiTheme="minorHAnsi"/>
              </w:rPr>
            </w:pPr>
            <w:r w:rsidRPr="007006B1">
              <w:rPr>
                <w:rFonts w:asciiTheme="minorHAnsi" w:hAnsiTheme="minorHAnsi"/>
              </w:rPr>
              <w:t>Diversidade dos seres vivos e sua interação com o meio.</w:t>
            </w:r>
          </w:p>
        </w:tc>
        <w:tc>
          <w:tcPr>
            <w:tcW w:w="1846" w:type="pct"/>
            <w:vAlign w:val="center"/>
          </w:tcPr>
          <w:p w14:paraId="7EB2CF4C" w14:textId="77777777" w:rsidR="00C51E6B" w:rsidRPr="007006B1" w:rsidRDefault="008F3B78" w:rsidP="001D2FEA">
            <w:pPr>
              <w:pStyle w:val="PargrafodaLista"/>
              <w:jc w:val="center"/>
              <w:rPr>
                <w:rFonts w:asciiTheme="minorHAnsi" w:hAnsiTheme="minorHAnsi"/>
                <w:b w:val="0"/>
              </w:rPr>
            </w:pPr>
            <w:r>
              <w:rPr>
                <w:rFonts w:asciiTheme="minorHAnsi" w:hAnsiTheme="minorHAnsi"/>
                <w:b w:val="0"/>
              </w:rPr>
              <w:t>30 a 40</w:t>
            </w:r>
          </w:p>
        </w:tc>
      </w:tr>
      <w:tr w:rsidR="00C51E6B" w14:paraId="33365563" w14:textId="77777777" w:rsidTr="00EB7629">
        <w:tc>
          <w:tcPr>
            <w:tcW w:w="3154" w:type="pct"/>
            <w:vAlign w:val="center"/>
          </w:tcPr>
          <w:p w14:paraId="0141CC1B" w14:textId="77777777" w:rsidR="00C51E6B" w:rsidRPr="007006B1" w:rsidRDefault="00D72E12" w:rsidP="00EB7629">
            <w:pPr>
              <w:spacing w:after="0"/>
              <w:rPr>
                <w:rFonts w:asciiTheme="minorHAnsi" w:hAnsiTheme="minorHAnsi"/>
              </w:rPr>
            </w:pPr>
            <w:r w:rsidRPr="007006B1">
              <w:rPr>
                <w:rFonts w:asciiTheme="minorHAnsi" w:hAnsiTheme="minorHAnsi"/>
              </w:rPr>
              <w:t>Unidade na diversidade de seres vivos.</w:t>
            </w:r>
          </w:p>
        </w:tc>
        <w:tc>
          <w:tcPr>
            <w:tcW w:w="1846" w:type="pct"/>
            <w:vAlign w:val="center"/>
          </w:tcPr>
          <w:p w14:paraId="543FEB65" w14:textId="77777777" w:rsidR="00C51E6B" w:rsidRPr="007006B1" w:rsidRDefault="008F3B78" w:rsidP="001D2FEA">
            <w:pPr>
              <w:pStyle w:val="PargrafodaLista"/>
              <w:jc w:val="center"/>
              <w:rPr>
                <w:rFonts w:asciiTheme="minorHAnsi" w:hAnsiTheme="minorHAnsi"/>
                <w:b w:val="0"/>
              </w:rPr>
            </w:pPr>
            <w:r>
              <w:rPr>
                <w:rFonts w:asciiTheme="minorHAnsi" w:hAnsiTheme="minorHAnsi"/>
                <w:b w:val="0"/>
              </w:rPr>
              <w:t>20 a 30</w:t>
            </w:r>
          </w:p>
        </w:tc>
      </w:tr>
    </w:tbl>
    <w:p w14:paraId="46769826" w14:textId="77777777" w:rsidR="00C51E6B" w:rsidRDefault="00C51E6B" w:rsidP="00BD2A13"/>
    <w:p w14:paraId="4EB7B3D5" w14:textId="77777777" w:rsidR="008F3B78" w:rsidRDefault="008F3B78" w:rsidP="00BD2A13"/>
    <w:p w14:paraId="787ADDE6" w14:textId="77777777" w:rsidR="001D31F3" w:rsidRDefault="001D31F3" w:rsidP="0085667B">
      <w:pPr>
        <w:pStyle w:val="PargrafodaLista"/>
        <w:rPr>
          <w:b w:val="0"/>
          <w:lang w:eastAsia="pt-PT"/>
        </w:rPr>
      </w:pPr>
    </w:p>
    <w:p w14:paraId="1C9FB37F" w14:textId="77777777" w:rsidR="00AD24A6" w:rsidRDefault="00AD24A6" w:rsidP="0085667B">
      <w:pPr>
        <w:pStyle w:val="PargrafodaLista"/>
        <w:rPr>
          <w:b w:val="0"/>
          <w:lang w:eastAsia="pt-PT"/>
        </w:rPr>
      </w:pPr>
    </w:p>
    <w:p w14:paraId="35B5DB31" w14:textId="77777777" w:rsidR="00164602" w:rsidRPr="00C50309" w:rsidRDefault="00164602" w:rsidP="0085667B">
      <w:pPr>
        <w:pStyle w:val="PargrafodaLista"/>
        <w:rPr>
          <w:b w:val="0"/>
          <w:lang w:eastAsia="pt-PT"/>
        </w:rPr>
      </w:pPr>
      <w:r w:rsidRPr="00C50309">
        <w:rPr>
          <w:b w:val="0"/>
          <w:lang w:eastAsia="pt-PT"/>
        </w:rPr>
        <w:t>A tipologia de itens, o número de itens e a cotação por item apresentam-se no quadro II</w:t>
      </w:r>
      <w:r w:rsidR="001327B5" w:rsidRPr="00C50309">
        <w:rPr>
          <w:b w:val="0"/>
          <w:lang w:eastAsia="pt-PT"/>
        </w:rPr>
        <w:t>.</w:t>
      </w:r>
    </w:p>
    <w:p w14:paraId="1CA6A84A" w14:textId="77777777" w:rsidR="00164602" w:rsidRDefault="00164602" w:rsidP="0085667B">
      <w:pPr>
        <w:pStyle w:val="PargrafodaLista"/>
        <w:rPr>
          <w:lang w:eastAsia="pt-PT"/>
        </w:rPr>
      </w:pPr>
      <w:r>
        <w:rPr>
          <w:lang w:eastAsia="pt-PT"/>
        </w:rPr>
        <w:t>Quadro II – Tipologia, número de itens e cotação</w:t>
      </w:r>
    </w:p>
    <w:tbl>
      <w:tblPr>
        <w:tblStyle w:val="TabelacomGrelha"/>
        <w:tblW w:w="0" w:type="auto"/>
        <w:tblInd w:w="534" w:type="dxa"/>
        <w:tblCellMar>
          <w:top w:w="28" w:type="dxa"/>
        </w:tblCellMar>
        <w:tblLook w:val="04A0" w:firstRow="1" w:lastRow="0" w:firstColumn="1" w:lastColumn="0" w:noHBand="0" w:noVBand="1"/>
      </w:tblPr>
      <w:tblGrid>
        <w:gridCol w:w="3646"/>
        <w:gridCol w:w="2233"/>
        <w:gridCol w:w="3215"/>
      </w:tblGrid>
      <w:tr w:rsidR="00164602" w:rsidRPr="007006B1" w14:paraId="784825A9" w14:textId="77777777" w:rsidTr="00D04956">
        <w:trPr>
          <w:trHeight w:val="454"/>
        </w:trPr>
        <w:tc>
          <w:tcPr>
            <w:tcW w:w="3685" w:type="dxa"/>
            <w:vAlign w:val="center"/>
          </w:tcPr>
          <w:p w14:paraId="4092EF48" w14:textId="77777777" w:rsidR="00164602" w:rsidRPr="007006B1" w:rsidRDefault="00164602" w:rsidP="00D04956">
            <w:pPr>
              <w:spacing w:after="0"/>
              <w:jc w:val="center"/>
              <w:rPr>
                <w:rFonts w:asciiTheme="minorHAnsi" w:hAnsiTheme="minorHAnsi"/>
                <w:b/>
              </w:rPr>
            </w:pPr>
            <w:r w:rsidRPr="007006B1">
              <w:rPr>
                <w:rFonts w:asciiTheme="minorHAnsi" w:hAnsiTheme="minorHAnsi"/>
                <w:b/>
              </w:rPr>
              <w:t>Tipologia de itens</w:t>
            </w:r>
          </w:p>
        </w:tc>
        <w:tc>
          <w:tcPr>
            <w:tcW w:w="2258" w:type="dxa"/>
            <w:vAlign w:val="center"/>
          </w:tcPr>
          <w:p w14:paraId="5FF2732C" w14:textId="77777777" w:rsidR="00164602" w:rsidRPr="007006B1" w:rsidRDefault="00164602" w:rsidP="00EB7629">
            <w:pPr>
              <w:spacing w:after="0"/>
              <w:jc w:val="center"/>
              <w:rPr>
                <w:rFonts w:asciiTheme="minorHAnsi" w:hAnsiTheme="minorHAnsi"/>
                <w:b/>
              </w:rPr>
            </w:pPr>
            <w:r w:rsidRPr="007006B1">
              <w:rPr>
                <w:rFonts w:asciiTheme="minorHAnsi" w:hAnsiTheme="minorHAnsi"/>
                <w:b/>
              </w:rPr>
              <w:t xml:space="preserve">Número </w:t>
            </w:r>
            <w:r w:rsidR="00C37D98" w:rsidRPr="007006B1">
              <w:rPr>
                <w:rFonts w:asciiTheme="minorHAnsi" w:hAnsiTheme="minorHAnsi"/>
                <w:b/>
              </w:rPr>
              <w:t xml:space="preserve">de </w:t>
            </w:r>
            <w:r w:rsidRPr="007006B1">
              <w:rPr>
                <w:rFonts w:asciiTheme="minorHAnsi" w:hAnsiTheme="minorHAnsi"/>
                <w:b/>
              </w:rPr>
              <w:t>itens</w:t>
            </w:r>
          </w:p>
        </w:tc>
        <w:tc>
          <w:tcPr>
            <w:tcW w:w="3270" w:type="dxa"/>
            <w:vAlign w:val="center"/>
          </w:tcPr>
          <w:p w14:paraId="73394CE7" w14:textId="77777777" w:rsidR="00164602" w:rsidRPr="007006B1" w:rsidRDefault="00164602" w:rsidP="00EB7629">
            <w:pPr>
              <w:spacing w:after="0"/>
              <w:jc w:val="center"/>
              <w:rPr>
                <w:rFonts w:asciiTheme="minorHAnsi" w:hAnsiTheme="minorHAnsi"/>
                <w:b/>
              </w:rPr>
            </w:pPr>
            <w:r w:rsidRPr="007006B1">
              <w:rPr>
                <w:rFonts w:asciiTheme="minorHAnsi" w:hAnsiTheme="minorHAnsi"/>
                <w:b/>
              </w:rPr>
              <w:t>Cotação por item (em pontos)</w:t>
            </w:r>
          </w:p>
        </w:tc>
      </w:tr>
      <w:tr w:rsidR="00164602" w:rsidRPr="007006B1" w14:paraId="32F5681C" w14:textId="77777777" w:rsidTr="00D04956">
        <w:tc>
          <w:tcPr>
            <w:tcW w:w="3685" w:type="dxa"/>
          </w:tcPr>
          <w:p w14:paraId="02D9CC65" w14:textId="77777777" w:rsidR="00164602" w:rsidRPr="007006B1" w:rsidRDefault="00164602" w:rsidP="0085667B">
            <w:pPr>
              <w:pStyle w:val="PargrafodaLista"/>
              <w:rPr>
                <w:rFonts w:asciiTheme="minorHAnsi" w:hAnsiTheme="minorHAnsi"/>
              </w:rPr>
            </w:pPr>
            <w:r w:rsidRPr="007006B1">
              <w:rPr>
                <w:rFonts w:asciiTheme="minorHAnsi" w:hAnsiTheme="minorHAnsi"/>
              </w:rPr>
              <w:t>Itens de seleção</w:t>
            </w:r>
          </w:p>
          <w:p w14:paraId="7882E5E0" w14:textId="77777777" w:rsidR="005C7A37" w:rsidRPr="007006B1" w:rsidRDefault="005C7A37"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cs="TrebuchetMS"/>
                <w:lang w:eastAsia="pt-PT"/>
              </w:rPr>
              <w:t>Escolha múltipla</w:t>
            </w:r>
          </w:p>
          <w:p w14:paraId="50B9C281" w14:textId="77777777" w:rsidR="005C7A37" w:rsidRPr="007006B1" w:rsidRDefault="005C7A37"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cs="TrebuchetMS"/>
                <w:lang w:eastAsia="pt-PT"/>
              </w:rPr>
              <w:t>Associação / Correspondência</w:t>
            </w:r>
          </w:p>
          <w:p w14:paraId="0167B0A6" w14:textId="77777777" w:rsidR="005C7A37" w:rsidRPr="007006B1" w:rsidRDefault="005C7A37" w:rsidP="005C7A37">
            <w:pPr>
              <w:autoSpaceDE w:val="0"/>
              <w:autoSpaceDN w:val="0"/>
              <w:adjustRightInd w:val="0"/>
              <w:spacing w:after="0" w:line="240" w:lineRule="auto"/>
              <w:rPr>
                <w:rFonts w:asciiTheme="minorHAnsi" w:hAnsiTheme="minorHAnsi" w:cs="TrebuchetMS"/>
                <w:sz w:val="20"/>
                <w:szCs w:val="20"/>
                <w:lang w:eastAsia="pt-PT"/>
              </w:rPr>
            </w:pPr>
            <w:r w:rsidRPr="007006B1">
              <w:rPr>
                <w:rFonts w:asciiTheme="minorHAnsi" w:hAnsiTheme="minorHAnsi" w:cs="TrebuchetMS"/>
                <w:lang w:eastAsia="pt-PT"/>
              </w:rPr>
              <w:t>Ordenação</w:t>
            </w:r>
          </w:p>
        </w:tc>
        <w:tc>
          <w:tcPr>
            <w:tcW w:w="2258" w:type="dxa"/>
            <w:vAlign w:val="center"/>
          </w:tcPr>
          <w:p w14:paraId="01F0855C" w14:textId="77777777" w:rsidR="00164602" w:rsidRPr="007006B1" w:rsidRDefault="008F3B78" w:rsidP="001D2FEA">
            <w:pPr>
              <w:pStyle w:val="PargrafodaLista"/>
              <w:rPr>
                <w:rFonts w:asciiTheme="minorHAnsi" w:hAnsiTheme="minorHAnsi"/>
                <w:b w:val="0"/>
              </w:rPr>
            </w:pPr>
            <w:r>
              <w:rPr>
                <w:rFonts w:asciiTheme="minorHAnsi" w:hAnsiTheme="minorHAnsi"/>
                <w:b w:val="0"/>
              </w:rPr>
              <w:t>10</w:t>
            </w:r>
            <w:r w:rsidR="00C81081" w:rsidRPr="007006B1">
              <w:rPr>
                <w:rFonts w:asciiTheme="minorHAnsi" w:hAnsiTheme="minorHAnsi"/>
                <w:b w:val="0"/>
              </w:rPr>
              <w:t xml:space="preserve"> a </w:t>
            </w:r>
            <w:r>
              <w:rPr>
                <w:rFonts w:asciiTheme="minorHAnsi" w:hAnsiTheme="minorHAnsi"/>
                <w:b w:val="0"/>
              </w:rPr>
              <w:t>15</w:t>
            </w:r>
          </w:p>
        </w:tc>
        <w:tc>
          <w:tcPr>
            <w:tcW w:w="3270" w:type="dxa"/>
            <w:vAlign w:val="center"/>
          </w:tcPr>
          <w:p w14:paraId="0338BE9E" w14:textId="77777777" w:rsidR="00164602" w:rsidRPr="007006B1" w:rsidRDefault="00C81081" w:rsidP="00D04956">
            <w:pPr>
              <w:jc w:val="center"/>
              <w:rPr>
                <w:rFonts w:asciiTheme="minorHAnsi" w:hAnsiTheme="minorHAnsi"/>
              </w:rPr>
            </w:pPr>
            <w:r w:rsidRPr="007006B1">
              <w:rPr>
                <w:rFonts w:asciiTheme="minorHAnsi" w:hAnsiTheme="minorHAnsi"/>
              </w:rPr>
              <w:t xml:space="preserve">2 a </w:t>
            </w:r>
            <w:r w:rsidR="0021056F">
              <w:rPr>
                <w:rFonts w:asciiTheme="minorHAnsi" w:hAnsiTheme="minorHAnsi"/>
              </w:rPr>
              <w:t>8</w:t>
            </w:r>
          </w:p>
        </w:tc>
      </w:tr>
      <w:tr w:rsidR="00164602" w:rsidRPr="007006B1" w14:paraId="35C9A31F" w14:textId="77777777" w:rsidTr="00D04956">
        <w:trPr>
          <w:trHeight w:val="1134"/>
        </w:trPr>
        <w:tc>
          <w:tcPr>
            <w:tcW w:w="3685" w:type="dxa"/>
          </w:tcPr>
          <w:p w14:paraId="0BA7C7EC" w14:textId="77777777" w:rsidR="00164602" w:rsidRPr="007006B1" w:rsidRDefault="00164602" w:rsidP="0085667B">
            <w:pPr>
              <w:pStyle w:val="PargrafodaLista"/>
              <w:rPr>
                <w:rFonts w:asciiTheme="minorHAnsi" w:hAnsiTheme="minorHAnsi"/>
              </w:rPr>
            </w:pPr>
            <w:r w:rsidRPr="007006B1">
              <w:rPr>
                <w:rFonts w:asciiTheme="minorHAnsi" w:hAnsiTheme="minorHAnsi"/>
              </w:rPr>
              <w:t>Itens de construção</w:t>
            </w:r>
          </w:p>
          <w:p w14:paraId="3EAD699F" w14:textId="77777777" w:rsidR="001D2FEA" w:rsidRPr="007006B1" w:rsidRDefault="001D2FEA"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lang w:eastAsia="pt-PT"/>
              </w:rPr>
              <w:t>Completamento</w:t>
            </w:r>
          </w:p>
          <w:p w14:paraId="1DB9DE24" w14:textId="77777777" w:rsidR="005C7A37" w:rsidRPr="007006B1" w:rsidRDefault="005C7A37"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cs="TrebuchetMS"/>
                <w:lang w:eastAsia="pt-PT"/>
              </w:rPr>
              <w:t>Resposta curta</w:t>
            </w:r>
          </w:p>
          <w:p w14:paraId="7E8BDBB3" w14:textId="77777777" w:rsidR="007C5B9A" w:rsidRPr="007006B1" w:rsidRDefault="005C7A37" w:rsidP="00A96012">
            <w:pPr>
              <w:spacing w:after="0"/>
              <w:jc w:val="both"/>
              <w:rPr>
                <w:rFonts w:asciiTheme="minorHAnsi" w:hAnsiTheme="minorHAnsi"/>
                <w:lang w:eastAsia="pt-PT"/>
              </w:rPr>
            </w:pPr>
            <w:r w:rsidRPr="007006B1">
              <w:rPr>
                <w:rFonts w:asciiTheme="minorHAnsi" w:hAnsiTheme="minorHAnsi"/>
                <w:lang w:eastAsia="pt-PT"/>
              </w:rPr>
              <w:t>Resposta restrita</w:t>
            </w:r>
          </w:p>
        </w:tc>
        <w:tc>
          <w:tcPr>
            <w:tcW w:w="2258" w:type="dxa"/>
            <w:vAlign w:val="center"/>
          </w:tcPr>
          <w:p w14:paraId="56784CF3" w14:textId="77777777" w:rsidR="00164602" w:rsidRPr="007006B1" w:rsidRDefault="008F3B78" w:rsidP="001D2FEA">
            <w:pPr>
              <w:pStyle w:val="PargrafodaLista"/>
              <w:rPr>
                <w:rFonts w:asciiTheme="minorHAnsi" w:hAnsiTheme="minorHAnsi"/>
                <w:b w:val="0"/>
              </w:rPr>
            </w:pPr>
            <w:r>
              <w:rPr>
                <w:rFonts w:asciiTheme="minorHAnsi" w:hAnsiTheme="minorHAnsi"/>
                <w:b w:val="0"/>
              </w:rPr>
              <w:t>8</w:t>
            </w:r>
            <w:r w:rsidR="00C81081" w:rsidRPr="007006B1">
              <w:rPr>
                <w:rFonts w:asciiTheme="minorHAnsi" w:hAnsiTheme="minorHAnsi"/>
                <w:b w:val="0"/>
              </w:rPr>
              <w:t xml:space="preserve"> a </w:t>
            </w:r>
            <w:r w:rsidR="00CD7A4F" w:rsidRPr="007006B1">
              <w:rPr>
                <w:rFonts w:asciiTheme="minorHAnsi" w:hAnsiTheme="minorHAnsi"/>
                <w:b w:val="0"/>
              </w:rPr>
              <w:t>1</w:t>
            </w:r>
            <w:r>
              <w:rPr>
                <w:rFonts w:asciiTheme="minorHAnsi" w:hAnsiTheme="minorHAnsi"/>
                <w:b w:val="0"/>
              </w:rPr>
              <w:t>2</w:t>
            </w:r>
          </w:p>
        </w:tc>
        <w:tc>
          <w:tcPr>
            <w:tcW w:w="3270" w:type="dxa"/>
            <w:vAlign w:val="center"/>
          </w:tcPr>
          <w:p w14:paraId="602CE7E8" w14:textId="77777777" w:rsidR="00164602" w:rsidRPr="007006B1" w:rsidRDefault="00C81081" w:rsidP="00D04956">
            <w:pPr>
              <w:jc w:val="center"/>
              <w:rPr>
                <w:rFonts w:asciiTheme="minorHAnsi" w:hAnsiTheme="minorHAnsi"/>
              </w:rPr>
            </w:pPr>
            <w:r w:rsidRPr="007006B1">
              <w:rPr>
                <w:rFonts w:asciiTheme="minorHAnsi" w:hAnsiTheme="minorHAnsi"/>
              </w:rPr>
              <w:t xml:space="preserve">2 a </w:t>
            </w:r>
            <w:r w:rsidR="0021056F">
              <w:rPr>
                <w:rFonts w:asciiTheme="minorHAnsi" w:hAnsiTheme="minorHAnsi"/>
              </w:rPr>
              <w:t>8</w:t>
            </w:r>
          </w:p>
        </w:tc>
      </w:tr>
    </w:tbl>
    <w:p w14:paraId="1383AF0F" w14:textId="77777777" w:rsidR="00164602" w:rsidRDefault="00164602" w:rsidP="00164602">
      <w:pPr>
        <w:autoSpaceDE w:val="0"/>
        <w:autoSpaceDN w:val="0"/>
        <w:adjustRightInd w:val="0"/>
        <w:spacing w:after="0" w:line="240" w:lineRule="auto"/>
        <w:rPr>
          <w:rFonts w:ascii="Georgia" w:hAnsi="Georgia" w:cs="Georgia"/>
          <w:sz w:val="20"/>
          <w:szCs w:val="20"/>
          <w:lang w:eastAsia="pt-PT"/>
        </w:rPr>
      </w:pPr>
    </w:p>
    <w:p w14:paraId="3DDFA146" w14:textId="77777777" w:rsidR="00BD2A13" w:rsidRDefault="00BD2A13" w:rsidP="00BD2A13">
      <w:pPr>
        <w:pStyle w:val="PargrafodaLista"/>
      </w:pPr>
    </w:p>
    <w:p w14:paraId="473AD791" w14:textId="77777777" w:rsidR="00BD2A13" w:rsidRPr="003B0154" w:rsidRDefault="00BD2A13" w:rsidP="00BD2A13">
      <w:pPr>
        <w:pStyle w:val="PargrafodaLista"/>
        <w:rPr>
          <w:szCs w:val="24"/>
        </w:rPr>
      </w:pPr>
      <w:r w:rsidRPr="003B0154">
        <w:rPr>
          <w:szCs w:val="24"/>
        </w:rPr>
        <w:t>Material</w:t>
      </w:r>
    </w:p>
    <w:p w14:paraId="376CA70C" w14:textId="77777777" w:rsidR="00BD2A13" w:rsidRPr="00A96012" w:rsidRDefault="00BD2A13" w:rsidP="00A96012">
      <w:pPr>
        <w:pStyle w:val="PargrafodaLista"/>
        <w:jc w:val="both"/>
        <w:rPr>
          <w:rFonts w:asciiTheme="minorHAnsi" w:hAnsiTheme="minorHAnsi" w:cs="Arial"/>
          <w:b w:val="0"/>
          <w:szCs w:val="24"/>
        </w:rPr>
      </w:pPr>
      <w:r w:rsidRPr="00A96012">
        <w:rPr>
          <w:rFonts w:asciiTheme="minorHAnsi" w:hAnsiTheme="minorHAnsi" w:cs="Arial"/>
          <w:b w:val="0"/>
          <w:szCs w:val="24"/>
        </w:rPr>
        <w:t>Como material de escrita, apenas pode ser usada caneta ou esferográfica de tinta, indelével, azul ou preta.</w:t>
      </w:r>
      <w:r w:rsidRPr="00A96012">
        <w:rPr>
          <w:rFonts w:asciiTheme="minorHAnsi" w:hAnsiTheme="minorHAnsi" w:cs="Arial"/>
          <w:b w:val="0"/>
          <w:szCs w:val="24"/>
        </w:rPr>
        <w:tab/>
      </w:r>
    </w:p>
    <w:p w14:paraId="5E515B3D" w14:textId="77777777" w:rsidR="00BD2A13" w:rsidRDefault="00BD2A13" w:rsidP="00A96012">
      <w:pPr>
        <w:pStyle w:val="PargrafodaLista"/>
        <w:rPr>
          <w:b w:val="0"/>
        </w:rPr>
      </w:pPr>
      <w:r w:rsidRPr="0085667B">
        <w:rPr>
          <w:b w:val="0"/>
        </w:rPr>
        <w:t>Não é permitido o uso de corretor.</w:t>
      </w:r>
    </w:p>
    <w:p w14:paraId="722611DE" w14:textId="77777777" w:rsidR="00EB7629" w:rsidRDefault="00EB7629" w:rsidP="00A96012">
      <w:pPr>
        <w:pStyle w:val="PargrafodaLista"/>
        <w:rPr>
          <w:b w:val="0"/>
        </w:rPr>
      </w:pPr>
    </w:p>
    <w:p w14:paraId="39886244" w14:textId="77777777" w:rsidR="00BD2A13" w:rsidRPr="003B0154" w:rsidRDefault="00BD2A13" w:rsidP="00BD2A13">
      <w:pPr>
        <w:pStyle w:val="PargrafodaLista"/>
        <w:rPr>
          <w:szCs w:val="24"/>
        </w:rPr>
      </w:pPr>
      <w:r w:rsidRPr="003B0154">
        <w:rPr>
          <w:szCs w:val="24"/>
        </w:rPr>
        <w:t>Duração</w:t>
      </w:r>
    </w:p>
    <w:p w14:paraId="402EA4D8" w14:textId="77777777" w:rsidR="00BD2A13" w:rsidRPr="00BD2A13" w:rsidRDefault="00BD2A13" w:rsidP="00BD2A13">
      <w:pPr>
        <w:pStyle w:val="PargrafodaLista"/>
        <w:rPr>
          <w:b w:val="0"/>
          <w:szCs w:val="24"/>
        </w:rPr>
      </w:pPr>
      <w:r w:rsidRPr="00BD2A13">
        <w:rPr>
          <w:b w:val="0"/>
          <w:szCs w:val="24"/>
        </w:rPr>
        <w:t>A prova tem a duração de 90 minutos.</w:t>
      </w:r>
    </w:p>
    <w:p w14:paraId="5876B9A6" w14:textId="77777777" w:rsidR="00FD0209" w:rsidRDefault="00FD0209" w:rsidP="0085667B">
      <w:pPr>
        <w:pStyle w:val="PargrafodaLista"/>
      </w:pPr>
    </w:p>
    <w:p w14:paraId="5DBD0492" w14:textId="77777777" w:rsidR="00B76671" w:rsidRPr="003B0154" w:rsidRDefault="00B76671" w:rsidP="0085667B">
      <w:pPr>
        <w:pStyle w:val="PargrafodaLista"/>
        <w:rPr>
          <w:szCs w:val="24"/>
        </w:rPr>
      </w:pPr>
      <w:r w:rsidRPr="003B0154">
        <w:rPr>
          <w:szCs w:val="24"/>
        </w:rPr>
        <w:t>Critérios gerais de classificação</w:t>
      </w:r>
    </w:p>
    <w:p w14:paraId="37654B20" w14:textId="77777777" w:rsidR="00C51E6B" w:rsidRPr="0085667B" w:rsidRDefault="00C51E6B" w:rsidP="00A063E0">
      <w:pPr>
        <w:pStyle w:val="PargrafodaLista"/>
        <w:jc w:val="both"/>
        <w:rPr>
          <w:b w:val="0"/>
        </w:rPr>
      </w:pPr>
      <w:r w:rsidRPr="0085667B">
        <w:rPr>
          <w:b w:val="0"/>
        </w:rPr>
        <w:t>A classificação a atribuir a cada resposta resulta da aplic</w:t>
      </w:r>
      <w:r w:rsidR="00A96012">
        <w:rPr>
          <w:b w:val="0"/>
        </w:rPr>
        <w:t xml:space="preserve">ação dos critérios gerais e dos </w:t>
      </w:r>
      <w:r w:rsidRPr="0085667B">
        <w:rPr>
          <w:b w:val="0"/>
        </w:rPr>
        <w:t>critérios específicos de classificação apresent</w:t>
      </w:r>
      <w:r w:rsidR="00457CD1">
        <w:rPr>
          <w:b w:val="0"/>
        </w:rPr>
        <w:t>ados para cada item</w:t>
      </w:r>
      <w:r w:rsidRPr="0085667B">
        <w:rPr>
          <w:b w:val="0"/>
        </w:rPr>
        <w:t>.</w:t>
      </w:r>
    </w:p>
    <w:p w14:paraId="43FFEEA8" w14:textId="77777777" w:rsidR="00C51E6B" w:rsidRPr="0085667B" w:rsidRDefault="00C51E6B" w:rsidP="00A063E0">
      <w:pPr>
        <w:pStyle w:val="PargrafodaLista"/>
        <w:jc w:val="both"/>
        <w:rPr>
          <w:b w:val="0"/>
        </w:rPr>
      </w:pPr>
      <w:r w:rsidRPr="0085667B">
        <w:rPr>
          <w:b w:val="0"/>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4C736950" w14:textId="77777777" w:rsidR="009F6E73" w:rsidRDefault="00FC401A" w:rsidP="00A96012">
      <w:pPr>
        <w:pStyle w:val="PargrafodaLista"/>
        <w:jc w:val="both"/>
        <w:rPr>
          <w:b w:val="0"/>
        </w:rPr>
      </w:pPr>
      <w:r w:rsidRPr="0085667B">
        <w:rPr>
          <w:b w:val="0"/>
        </w:rPr>
        <w:t>Se o aluno responder a um mesmo item mais do que uma vez, não eliminando inequivocamente a(s) resposta(s) que não deseja que s</w:t>
      </w:r>
      <w:r w:rsidR="00457CD1">
        <w:rPr>
          <w:b w:val="0"/>
        </w:rPr>
        <w:t>eja(m) classificada(s), será</w:t>
      </w:r>
      <w:r w:rsidRPr="0085667B">
        <w:rPr>
          <w:b w:val="0"/>
        </w:rPr>
        <w:t xml:space="preserve"> considerada apenas a resposta que surgir em primeiro lugar.</w:t>
      </w:r>
    </w:p>
    <w:p w14:paraId="029C0A71" w14:textId="77777777" w:rsidR="003C694F" w:rsidRDefault="003C694F" w:rsidP="007B2A78">
      <w:pPr>
        <w:pStyle w:val="PargrafodaLista"/>
        <w:jc w:val="both"/>
        <w:rPr>
          <w:b w:val="0"/>
        </w:rPr>
      </w:pPr>
    </w:p>
    <w:p w14:paraId="37494580" w14:textId="77777777" w:rsidR="00153877" w:rsidRDefault="00153877" w:rsidP="007B2A78">
      <w:pPr>
        <w:pStyle w:val="PargrafodaLista"/>
        <w:jc w:val="both"/>
        <w:rPr>
          <w:b w:val="0"/>
        </w:rPr>
      </w:pPr>
    </w:p>
    <w:p w14:paraId="10FC1F0A" w14:textId="77777777" w:rsidR="00153877" w:rsidRPr="007B2A78" w:rsidRDefault="00153877" w:rsidP="007B2A78">
      <w:pPr>
        <w:pStyle w:val="PargrafodaLista"/>
        <w:jc w:val="both"/>
        <w:rPr>
          <w:b w:val="0"/>
        </w:rPr>
      </w:pPr>
    </w:p>
    <w:p w14:paraId="333F7D74" w14:textId="77777777" w:rsidR="00FC401A" w:rsidRPr="003B0154" w:rsidRDefault="00FC401A" w:rsidP="0085667B">
      <w:pPr>
        <w:pStyle w:val="PargrafodaLista"/>
        <w:jc w:val="both"/>
        <w:rPr>
          <w:szCs w:val="24"/>
        </w:rPr>
      </w:pPr>
      <w:r w:rsidRPr="003B0154">
        <w:rPr>
          <w:szCs w:val="24"/>
        </w:rPr>
        <w:lastRenderedPageBreak/>
        <w:t>ITENS DE SELEÇÃO</w:t>
      </w:r>
    </w:p>
    <w:p w14:paraId="25BC952C" w14:textId="77777777" w:rsidR="00FC401A" w:rsidRPr="003B0154" w:rsidRDefault="00FC401A" w:rsidP="0085667B">
      <w:pPr>
        <w:pStyle w:val="PargrafodaLista"/>
        <w:jc w:val="both"/>
        <w:rPr>
          <w:szCs w:val="24"/>
        </w:rPr>
      </w:pPr>
      <w:r w:rsidRPr="003B0154">
        <w:rPr>
          <w:szCs w:val="24"/>
        </w:rPr>
        <w:t>Escolha múltipla</w:t>
      </w:r>
    </w:p>
    <w:p w14:paraId="4EB37E25" w14:textId="77777777" w:rsidR="00FC401A" w:rsidRPr="0085667B" w:rsidRDefault="00FC401A" w:rsidP="00A063E0">
      <w:pPr>
        <w:pStyle w:val="PargrafodaLista"/>
        <w:jc w:val="both"/>
        <w:rPr>
          <w:b w:val="0"/>
        </w:rPr>
      </w:pPr>
      <w:r w:rsidRPr="0085667B">
        <w:rPr>
          <w:b w:val="0"/>
        </w:rPr>
        <w:t xml:space="preserve">A cotação total do item só é atribuída às respostas que apresentem de forma inequívoca a única opção correta. </w:t>
      </w:r>
    </w:p>
    <w:p w14:paraId="56FB1E04" w14:textId="77777777" w:rsidR="00FC401A" w:rsidRPr="0085667B" w:rsidRDefault="00FC401A" w:rsidP="00A063E0">
      <w:pPr>
        <w:pStyle w:val="PargrafodaLista"/>
        <w:jc w:val="both"/>
        <w:rPr>
          <w:b w:val="0"/>
        </w:rPr>
      </w:pPr>
      <w:r w:rsidRPr="0085667B">
        <w:rPr>
          <w:b w:val="0"/>
        </w:rPr>
        <w:t>São classificadas com zero pontos as respostas em que seja assinalada:</w:t>
      </w:r>
    </w:p>
    <w:p w14:paraId="7ABB71B7" w14:textId="77777777" w:rsidR="00FC401A" w:rsidRPr="0085667B" w:rsidRDefault="00DC56F4" w:rsidP="00A063E0">
      <w:pPr>
        <w:pStyle w:val="PargrafodaLista"/>
        <w:jc w:val="both"/>
        <w:rPr>
          <w:b w:val="0"/>
        </w:rPr>
      </w:pPr>
      <w:r w:rsidRPr="0085667B">
        <w:rPr>
          <w:b w:val="0"/>
        </w:rPr>
        <w:tab/>
        <w:t xml:space="preserve">- </w:t>
      </w:r>
      <w:proofErr w:type="gramStart"/>
      <w:r w:rsidRPr="0085667B">
        <w:rPr>
          <w:b w:val="0"/>
        </w:rPr>
        <w:t>uma</w:t>
      </w:r>
      <w:proofErr w:type="gramEnd"/>
      <w:r w:rsidRPr="0085667B">
        <w:rPr>
          <w:b w:val="0"/>
        </w:rPr>
        <w:t xml:space="preserve"> opção incorre</w:t>
      </w:r>
      <w:r w:rsidR="00FC401A" w:rsidRPr="0085667B">
        <w:rPr>
          <w:b w:val="0"/>
        </w:rPr>
        <w:t>ta;</w:t>
      </w:r>
    </w:p>
    <w:p w14:paraId="040679C3" w14:textId="77777777" w:rsidR="00FC401A" w:rsidRPr="0085667B" w:rsidRDefault="00FC401A" w:rsidP="00A063E0">
      <w:pPr>
        <w:pStyle w:val="PargrafodaLista"/>
        <w:jc w:val="both"/>
        <w:rPr>
          <w:b w:val="0"/>
        </w:rPr>
      </w:pPr>
      <w:r w:rsidRPr="0085667B">
        <w:rPr>
          <w:b w:val="0"/>
        </w:rPr>
        <w:tab/>
        <w:t>- mais do que uma opção.</w:t>
      </w:r>
    </w:p>
    <w:p w14:paraId="0779E01F" w14:textId="77777777" w:rsidR="00A96012" w:rsidRPr="00EB7629" w:rsidRDefault="00FC401A" w:rsidP="00EB7629">
      <w:pPr>
        <w:pStyle w:val="PargrafodaLista"/>
        <w:spacing w:line="276" w:lineRule="auto"/>
        <w:jc w:val="both"/>
        <w:rPr>
          <w:b w:val="0"/>
          <w:color w:val="000000" w:themeColor="text1"/>
        </w:rPr>
      </w:pPr>
      <w:r w:rsidRPr="00FD0209">
        <w:rPr>
          <w:b w:val="0"/>
          <w:color w:val="000000" w:themeColor="text1"/>
        </w:rPr>
        <w:t>Não há lugar a classificações i</w:t>
      </w:r>
      <w:r w:rsidR="003B0154">
        <w:rPr>
          <w:b w:val="0"/>
          <w:color w:val="000000" w:themeColor="text1"/>
        </w:rPr>
        <w:t>ntermédias.</w:t>
      </w:r>
    </w:p>
    <w:p w14:paraId="6997B42A" w14:textId="77777777" w:rsidR="00A96012" w:rsidRPr="003B0154" w:rsidRDefault="00A96012" w:rsidP="00EB7629">
      <w:pPr>
        <w:pStyle w:val="PargrafodaLista"/>
        <w:jc w:val="both"/>
        <w:rPr>
          <w:b w:val="0"/>
          <w:color w:val="000000" w:themeColor="text1"/>
        </w:rPr>
      </w:pPr>
    </w:p>
    <w:p w14:paraId="7BE7A438" w14:textId="77777777" w:rsidR="009F6E73" w:rsidRPr="009F6E73" w:rsidRDefault="009F6E73" w:rsidP="009F6E73">
      <w:pPr>
        <w:autoSpaceDE w:val="0"/>
        <w:autoSpaceDN w:val="0"/>
        <w:adjustRightInd w:val="0"/>
        <w:spacing w:after="0" w:line="360" w:lineRule="auto"/>
        <w:ind w:firstLine="708"/>
        <w:rPr>
          <w:rFonts w:asciiTheme="minorHAnsi" w:hAnsiTheme="minorHAnsi" w:cs="TrebuchetMS,Bold"/>
          <w:b/>
          <w:bCs/>
          <w:sz w:val="24"/>
          <w:szCs w:val="24"/>
          <w:lang w:eastAsia="pt-PT"/>
        </w:rPr>
      </w:pPr>
      <w:r w:rsidRPr="009F6E73">
        <w:rPr>
          <w:rFonts w:asciiTheme="minorHAnsi" w:hAnsiTheme="minorHAnsi" w:cs="TrebuchetMS,Bold"/>
          <w:b/>
          <w:bCs/>
          <w:sz w:val="24"/>
          <w:szCs w:val="24"/>
          <w:lang w:eastAsia="pt-PT"/>
        </w:rPr>
        <w:t>Associação / Correspondência</w:t>
      </w:r>
    </w:p>
    <w:p w14:paraId="0093E6F1" w14:textId="77777777" w:rsidR="00FD0209" w:rsidRDefault="00D5156D" w:rsidP="00153877">
      <w:pPr>
        <w:autoSpaceDE w:val="0"/>
        <w:autoSpaceDN w:val="0"/>
        <w:adjustRightInd w:val="0"/>
        <w:spacing w:after="0" w:line="360" w:lineRule="auto"/>
        <w:ind w:left="708" w:firstLine="1"/>
        <w:jc w:val="both"/>
        <w:rPr>
          <w:rFonts w:asciiTheme="minorHAnsi" w:hAnsiTheme="minorHAnsi" w:cs="Georgia"/>
          <w:sz w:val="24"/>
          <w:szCs w:val="24"/>
          <w:lang w:eastAsia="pt-PT"/>
        </w:rPr>
      </w:pPr>
      <w:r w:rsidRPr="00D5156D">
        <w:rPr>
          <w:rFonts w:asciiTheme="minorHAnsi" w:hAnsiTheme="minorHAnsi" w:cs="Georgia"/>
          <w:sz w:val="24"/>
          <w:szCs w:val="24"/>
          <w:lang w:eastAsia="pt-PT"/>
        </w:rPr>
        <w:t>Os critérios de classificação das respostas aos itens de associação/correspondência</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apresentam</w:t>
      </w:r>
      <w:r w:rsidRPr="00D5156D">
        <w:rPr>
          <w:rFonts w:asciiTheme="minorHAnsi" w:eastAsia="MS Mincho" w:hAnsi="MS Mincho" w:cs="MS Mincho"/>
          <w:sz w:val="24"/>
          <w:szCs w:val="24"/>
          <w:lang w:eastAsia="pt-PT"/>
        </w:rPr>
        <w:t>‑</w:t>
      </w:r>
      <w:r w:rsidRPr="00D5156D">
        <w:rPr>
          <w:rFonts w:asciiTheme="minorHAnsi" w:hAnsiTheme="minorHAnsi" w:cs="Georgia"/>
          <w:sz w:val="24"/>
          <w:szCs w:val="24"/>
          <w:lang w:eastAsia="pt-PT"/>
        </w:rPr>
        <w:t>se organizados por níveis de desempenho. A cada nível de desempenho</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corresponde uma dada pontuação. É classificada com zero pontos qualquer resposta que não</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atinja o nível 1 de desempenho</w:t>
      </w:r>
      <w:r w:rsidR="00457CD1">
        <w:rPr>
          <w:rFonts w:asciiTheme="minorHAnsi" w:hAnsiTheme="minorHAnsi" w:cs="Georgia"/>
          <w:sz w:val="24"/>
          <w:szCs w:val="24"/>
          <w:lang w:eastAsia="pt-PT"/>
        </w:rPr>
        <w:t>.</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Considera-se incorreta qualquer associação/correspondência que relacione um elemento de</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um dado conjunto com mais do que um elemento do outro conjunto.</w:t>
      </w:r>
    </w:p>
    <w:p w14:paraId="450F62EC" w14:textId="77777777" w:rsidR="00153877" w:rsidRPr="00D5156D" w:rsidRDefault="00153877" w:rsidP="00153877">
      <w:pPr>
        <w:autoSpaceDE w:val="0"/>
        <w:autoSpaceDN w:val="0"/>
        <w:adjustRightInd w:val="0"/>
        <w:spacing w:after="0" w:line="360" w:lineRule="auto"/>
        <w:ind w:left="708" w:firstLine="1"/>
        <w:jc w:val="both"/>
        <w:rPr>
          <w:rFonts w:asciiTheme="minorHAnsi" w:hAnsiTheme="minorHAnsi" w:cs="Georgia"/>
          <w:sz w:val="24"/>
          <w:szCs w:val="24"/>
          <w:lang w:eastAsia="pt-PT"/>
        </w:rPr>
      </w:pPr>
    </w:p>
    <w:p w14:paraId="7A52DA7D" w14:textId="77777777" w:rsidR="0083345E" w:rsidRPr="00C37D98" w:rsidRDefault="0083345E" w:rsidP="0085667B">
      <w:pPr>
        <w:pStyle w:val="PargrafodaLista"/>
        <w:jc w:val="both"/>
      </w:pPr>
      <w:r w:rsidRPr="00C37D98">
        <w:t>Ordenação</w:t>
      </w:r>
    </w:p>
    <w:p w14:paraId="5794E226" w14:textId="77777777" w:rsidR="00FC401A" w:rsidRPr="0085667B" w:rsidRDefault="00FC401A" w:rsidP="00A063E0">
      <w:pPr>
        <w:pStyle w:val="PargrafodaLista"/>
        <w:jc w:val="both"/>
        <w:rPr>
          <w:b w:val="0"/>
        </w:rPr>
      </w:pPr>
      <w:r w:rsidRPr="0085667B">
        <w:rPr>
          <w:b w:val="0"/>
        </w:rPr>
        <w:t>A cotação total do item só é atribuída às respostas em que a sequência apresentada esteja integralmente correta e completa.</w:t>
      </w:r>
    </w:p>
    <w:p w14:paraId="05B4A5A6" w14:textId="77777777" w:rsidR="00FC401A" w:rsidRPr="0085667B" w:rsidRDefault="00FC401A" w:rsidP="00A063E0">
      <w:pPr>
        <w:pStyle w:val="PargrafodaLista"/>
        <w:jc w:val="both"/>
        <w:rPr>
          <w:b w:val="0"/>
        </w:rPr>
      </w:pPr>
      <w:r w:rsidRPr="0085667B">
        <w:rPr>
          <w:b w:val="0"/>
        </w:rPr>
        <w:t>São classificadas com zero pontos as respostas em que:</w:t>
      </w:r>
    </w:p>
    <w:p w14:paraId="7E437C9C" w14:textId="77777777" w:rsidR="00FC401A" w:rsidRPr="0085667B" w:rsidRDefault="00FC401A" w:rsidP="00A063E0">
      <w:pPr>
        <w:pStyle w:val="PargrafodaLista"/>
        <w:jc w:val="both"/>
        <w:rPr>
          <w:b w:val="0"/>
        </w:rPr>
      </w:pPr>
      <w:r w:rsidRPr="0085667B">
        <w:rPr>
          <w:b w:val="0"/>
        </w:rPr>
        <w:tab/>
        <w:t xml:space="preserve">- </w:t>
      </w:r>
      <w:proofErr w:type="gramStart"/>
      <w:r w:rsidRPr="0085667B">
        <w:rPr>
          <w:b w:val="0"/>
        </w:rPr>
        <w:t>seja</w:t>
      </w:r>
      <w:proofErr w:type="gramEnd"/>
      <w:r w:rsidRPr="0085667B">
        <w:rPr>
          <w:b w:val="0"/>
        </w:rPr>
        <w:t xml:space="preserve"> ap</w:t>
      </w:r>
      <w:r w:rsidR="00DC56F4" w:rsidRPr="0085667B">
        <w:rPr>
          <w:b w:val="0"/>
        </w:rPr>
        <w:t>resentada uma sequência incorre</w:t>
      </w:r>
      <w:r w:rsidRPr="0085667B">
        <w:rPr>
          <w:b w:val="0"/>
        </w:rPr>
        <w:t>ta;</w:t>
      </w:r>
    </w:p>
    <w:p w14:paraId="7E106C6C" w14:textId="77777777" w:rsidR="00FC401A" w:rsidRPr="0085667B" w:rsidRDefault="00FC401A" w:rsidP="00A063E0">
      <w:pPr>
        <w:pStyle w:val="PargrafodaLista"/>
        <w:jc w:val="both"/>
        <w:rPr>
          <w:b w:val="0"/>
        </w:rPr>
      </w:pPr>
      <w:r w:rsidRPr="0085667B">
        <w:rPr>
          <w:b w:val="0"/>
        </w:rPr>
        <w:tab/>
        <w:t xml:space="preserve">- </w:t>
      </w:r>
      <w:proofErr w:type="gramStart"/>
      <w:r w:rsidRPr="0085667B">
        <w:rPr>
          <w:b w:val="0"/>
        </w:rPr>
        <w:t>seja</w:t>
      </w:r>
      <w:proofErr w:type="gramEnd"/>
      <w:r w:rsidRPr="0085667B">
        <w:rPr>
          <w:b w:val="0"/>
        </w:rPr>
        <w:t xml:space="preserve"> omitido qualquer um dos elementos da sequência solicitada</w:t>
      </w:r>
    </w:p>
    <w:p w14:paraId="571C5FE6" w14:textId="77777777" w:rsidR="00FC401A" w:rsidRDefault="00FC401A" w:rsidP="00A063E0">
      <w:pPr>
        <w:pStyle w:val="PargrafodaLista"/>
        <w:jc w:val="both"/>
        <w:rPr>
          <w:b w:val="0"/>
        </w:rPr>
      </w:pPr>
      <w:r w:rsidRPr="00FD0209">
        <w:rPr>
          <w:b w:val="0"/>
        </w:rPr>
        <w:t xml:space="preserve">Não há lugar </w:t>
      </w:r>
      <w:r w:rsidR="0083345E" w:rsidRPr="00FD0209">
        <w:rPr>
          <w:b w:val="0"/>
        </w:rPr>
        <w:t>a classificações intermédias.</w:t>
      </w:r>
    </w:p>
    <w:p w14:paraId="7697CD59" w14:textId="77777777" w:rsidR="009F6E73" w:rsidRPr="0085667B" w:rsidRDefault="009F6E73" w:rsidP="0085667B">
      <w:pPr>
        <w:pStyle w:val="PargrafodaLista"/>
        <w:jc w:val="both"/>
        <w:rPr>
          <w:b w:val="0"/>
        </w:rPr>
      </w:pPr>
    </w:p>
    <w:p w14:paraId="38ADC485" w14:textId="77777777" w:rsidR="0083345E" w:rsidRPr="00C37D98" w:rsidRDefault="0083345E" w:rsidP="0085667B">
      <w:pPr>
        <w:pStyle w:val="PargrafodaLista"/>
        <w:jc w:val="both"/>
      </w:pPr>
      <w:r w:rsidRPr="00C37D98">
        <w:t>ITENS DE CONSTRUÇÃO</w:t>
      </w:r>
    </w:p>
    <w:p w14:paraId="7D58FF73" w14:textId="77777777" w:rsidR="00284959" w:rsidRDefault="007B2A78" w:rsidP="00A063E0">
      <w:pPr>
        <w:pStyle w:val="PargrafodaLista"/>
        <w:jc w:val="both"/>
        <w:rPr>
          <w:b w:val="0"/>
        </w:rPr>
      </w:pPr>
      <w:r>
        <w:rPr>
          <w:b w:val="0"/>
        </w:rPr>
        <w:t>Nos itens de completamento e nos de resposta curta a cotação do item só é atribuída às respostas totalmente corretas</w:t>
      </w:r>
    </w:p>
    <w:p w14:paraId="5A4CD683" w14:textId="77777777" w:rsidR="00B76671" w:rsidRPr="00743693" w:rsidRDefault="0083345E" w:rsidP="00743693">
      <w:pPr>
        <w:pStyle w:val="PargrafodaLista"/>
        <w:jc w:val="both"/>
        <w:rPr>
          <w:b w:val="0"/>
        </w:rPr>
      </w:pPr>
      <w:r w:rsidRPr="0085667B">
        <w:rPr>
          <w:b w:val="0"/>
        </w:rPr>
        <w:t>Os critérios de classifica</w:t>
      </w:r>
      <w:r w:rsidR="005F383D">
        <w:rPr>
          <w:b w:val="0"/>
        </w:rPr>
        <w:t>ção dos itens de resposta restrita</w:t>
      </w:r>
      <w:r w:rsidRPr="0085667B">
        <w:rPr>
          <w:b w:val="0"/>
        </w:rPr>
        <w:t xml:space="preserve"> podem apr</w:t>
      </w:r>
      <w:r w:rsidR="0014017B">
        <w:rPr>
          <w:b w:val="0"/>
        </w:rPr>
        <w:t>esentar-se organizados por níveis</w:t>
      </w:r>
      <w:r w:rsidRPr="0085667B">
        <w:rPr>
          <w:b w:val="0"/>
        </w:rPr>
        <w:t xml:space="preserve"> de desempenho. A cada nível de desempenho corresponde uma dada pontuação.</w:t>
      </w:r>
      <w:r w:rsidR="00284959">
        <w:rPr>
          <w:b w:val="0"/>
        </w:rPr>
        <w:t xml:space="preserve"> É classificada com zero pontos qualquer resposta que não atinja o nível 1 de desempenho. </w:t>
      </w:r>
    </w:p>
    <w:sectPr w:rsidR="00B76671" w:rsidRPr="00743693" w:rsidSect="008916E8">
      <w:footerReference w:type="default" r:id="rId10"/>
      <w:pgSz w:w="11906" w:h="16838"/>
      <w:pgMar w:top="794" w:right="1134" w:bottom="79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D184" w14:textId="77777777" w:rsidR="00D24180" w:rsidRDefault="00D24180" w:rsidP="00A96012">
      <w:pPr>
        <w:spacing w:after="0" w:line="240" w:lineRule="auto"/>
      </w:pPr>
      <w:r>
        <w:separator/>
      </w:r>
    </w:p>
  </w:endnote>
  <w:endnote w:type="continuationSeparator" w:id="0">
    <w:p w14:paraId="63E34344" w14:textId="77777777" w:rsidR="00D24180" w:rsidRDefault="00D24180" w:rsidP="00A9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1738" w14:textId="77777777" w:rsidR="004423E3" w:rsidRDefault="004423E3" w:rsidP="004423E3">
    <w:pPr>
      <w:pStyle w:val="Rodap"/>
      <w:jc w:val="center"/>
    </w:pPr>
    <w:r>
      <w:t>____________________________________________________________________________________</w:t>
    </w:r>
  </w:p>
  <w:p w14:paraId="7D07AEFC" w14:textId="77777777" w:rsidR="004423E3" w:rsidRDefault="006E791C" w:rsidP="004423E3">
    <w:pPr>
      <w:pStyle w:val="Rodap"/>
      <w:jc w:val="center"/>
    </w:pPr>
    <w:r>
      <w:t>Prova Extraordi</w:t>
    </w:r>
    <w:r w:rsidR="00C67112">
      <w:t>nária de Avaliação – 5º ano/2018</w:t>
    </w:r>
  </w:p>
  <w:p w14:paraId="2AD0EC44" w14:textId="77777777" w:rsidR="006E791C" w:rsidRDefault="00D24180" w:rsidP="004423E3">
    <w:pPr>
      <w:pStyle w:val="Rodap"/>
      <w:jc w:val="center"/>
    </w:pPr>
    <w:sdt>
      <w:sdtPr>
        <w:id w:val="4595915"/>
        <w:docPartObj>
          <w:docPartGallery w:val="Page Numbers (Top of Page)"/>
          <w:docPartUnique/>
        </w:docPartObj>
      </w:sdtPr>
      <w:sdtEndPr/>
      <w:sdtContent>
        <w:r w:rsidR="006E791C">
          <w:t xml:space="preserve">Página </w:t>
        </w:r>
        <w:r w:rsidR="00B016A1">
          <w:rPr>
            <w:b/>
            <w:sz w:val="24"/>
            <w:szCs w:val="24"/>
          </w:rPr>
          <w:fldChar w:fldCharType="begin"/>
        </w:r>
        <w:r w:rsidR="006E791C">
          <w:rPr>
            <w:b/>
          </w:rPr>
          <w:instrText>PAGE</w:instrText>
        </w:r>
        <w:r w:rsidR="00B016A1">
          <w:rPr>
            <w:b/>
            <w:sz w:val="24"/>
            <w:szCs w:val="24"/>
          </w:rPr>
          <w:fldChar w:fldCharType="separate"/>
        </w:r>
        <w:r w:rsidR="00B95AE2">
          <w:rPr>
            <w:b/>
            <w:noProof/>
          </w:rPr>
          <w:t>3</w:t>
        </w:r>
        <w:r w:rsidR="00B016A1">
          <w:rPr>
            <w:b/>
            <w:sz w:val="24"/>
            <w:szCs w:val="24"/>
          </w:rPr>
          <w:fldChar w:fldCharType="end"/>
        </w:r>
        <w:r w:rsidR="006E791C">
          <w:t xml:space="preserve"> de </w:t>
        </w:r>
        <w:r w:rsidR="00B016A1">
          <w:rPr>
            <w:b/>
            <w:sz w:val="24"/>
            <w:szCs w:val="24"/>
          </w:rPr>
          <w:fldChar w:fldCharType="begin"/>
        </w:r>
        <w:r w:rsidR="006E791C">
          <w:rPr>
            <w:b/>
          </w:rPr>
          <w:instrText>NUMPAGES</w:instrText>
        </w:r>
        <w:r w:rsidR="00B016A1">
          <w:rPr>
            <w:b/>
            <w:sz w:val="24"/>
            <w:szCs w:val="24"/>
          </w:rPr>
          <w:fldChar w:fldCharType="separate"/>
        </w:r>
        <w:r w:rsidR="00B95AE2">
          <w:rPr>
            <w:b/>
            <w:noProof/>
          </w:rPr>
          <w:t>3</w:t>
        </w:r>
        <w:r w:rsidR="00B016A1">
          <w:rPr>
            <w:b/>
            <w:sz w:val="24"/>
            <w:szCs w:val="24"/>
          </w:rPr>
          <w:fldChar w:fldCharType="end"/>
        </w:r>
      </w:sdtContent>
    </w:sdt>
  </w:p>
  <w:p w14:paraId="2C04A3C7" w14:textId="77777777" w:rsidR="006E791C" w:rsidRDefault="006E791C">
    <w:pPr>
      <w:pStyle w:val="Rodap"/>
    </w:pPr>
  </w:p>
  <w:p w14:paraId="490BD02D" w14:textId="77777777" w:rsidR="00755A12" w:rsidRDefault="00755A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782B" w14:textId="77777777" w:rsidR="00D24180" w:rsidRDefault="00D24180" w:rsidP="00A96012">
      <w:pPr>
        <w:spacing w:after="0" w:line="240" w:lineRule="auto"/>
      </w:pPr>
      <w:r>
        <w:separator/>
      </w:r>
    </w:p>
  </w:footnote>
  <w:footnote w:type="continuationSeparator" w:id="0">
    <w:p w14:paraId="5E0DD337" w14:textId="77777777" w:rsidR="00D24180" w:rsidRDefault="00D24180" w:rsidP="00A9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C18"/>
    <w:multiLevelType w:val="hybridMultilevel"/>
    <w:tmpl w:val="ECF4DD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90A2C58"/>
    <w:multiLevelType w:val="hybridMultilevel"/>
    <w:tmpl w:val="0D0865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AA53173"/>
    <w:multiLevelType w:val="hybridMultilevel"/>
    <w:tmpl w:val="0CEAE66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62BE4C99"/>
    <w:multiLevelType w:val="hybridMultilevel"/>
    <w:tmpl w:val="3270836C"/>
    <w:lvl w:ilvl="0" w:tplc="6B4A501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A"/>
    <w:rsid w:val="00001F04"/>
    <w:rsid w:val="0001522B"/>
    <w:rsid w:val="00045820"/>
    <w:rsid w:val="000712B5"/>
    <w:rsid w:val="000A5253"/>
    <w:rsid w:val="000F26EF"/>
    <w:rsid w:val="001327B5"/>
    <w:rsid w:val="0014017B"/>
    <w:rsid w:val="00140A0A"/>
    <w:rsid w:val="00142965"/>
    <w:rsid w:val="00153877"/>
    <w:rsid w:val="00164602"/>
    <w:rsid w:val="00183D47"/>
    <w:rsid w:val="001925A6"/>
    <w:rsid w:val="001B6403"/>
    <w:rsid w:val="001C05BD"/>
    <w:rsid w:val="001D2FEA"/>
    <w:rsid w:val="001D31F3"/>
    <w:rsid w:val="001D5D15"/>
    <w:rsid w:val="001F31CB"/>
    <w:rsid w:val="001F3468"/>
    <w:rsid w:val="001F43E2"/>
    <w:rsid w:val="002016C0"/>
    <w:rsid w:val="0021056F"/>
    <w:rsid w:val="00233107"/>
    <w:rsid w:val="0023417F"/>
    <w:rsid w:val="00255F8A"/>
    <w:rsid w:val="00284959"/>
    <w:rsid w:val="00295171"/>
    <w:rsid w:val="002B56E0"/>
    <w:rsid w:val="002E4DDC"/>
    <w:rsid w:val="002F5CE2"/>
    <w:rsid w:val="003243F7"/>
    <w:rsid w:val="003344AB"/>
    <w:rsid w:val="00354D9A"/>
    <w:rsid w:val="00377BD2"/>
    <w:rsid w:val="003A07B0"/>
    <w:rsid w:val="003B0154"/>
    <w:rsid w:val="003C694F"/>
    <w:rsid w:val="004423E3"/>
    <w:rsid w:val="00457CD1"/>
    <w:rsid w:val="0047449C"/>
    <w:rsid w:val="004A004E"/>
    <w:rsid w:val="004E4314"/>
    <w:rsid w:val="00511D5F"/>
    <w:rsid w:val="00531292"/>
    <w:rsid w:val="005601F8"/>
    <w:rsid w:val="005703AA"/>
    <w:rsid w:val="00590486"/>
    <w:rsid w:val="005C7A37"/>
    <w:rsid w:val="005F383D"/>
    <w:rsid w:val="00611B04"/>
    <w:rsid w:val="00630793"/>
    <w:rsid w:val="006635F0"/>
    <w:rsid w:val="00692C41"/>
    <w:rsid w:val="006A723B"/>
    <w:rsid w:val="006C22AA"/>
    <w:rsid w:val="006E791C"/>
    <w:rsid w:val="006E7FA7"/>
    <w:rsid w:val="006F293A"/>
    <w:rsid w:val="007006B1"/>
    <w:rsid w:val="0071063F"/>
    <w:rsid w:val="00724E5B"/>
    <w:rsid w:val="00743693"/>
    <w:rsid w:val="00755A12"/>
    <w:rsid w:val="007B2A78"/>
    <w:rsid w:val="007C5B9A"/>
    <w:rsid w:val="007F2396"/>
    <w:rsid w:val="00804D8C"/>
    <w:rsid w:val="0083345E"/>
    <w:rsid w:val="00850D85"/>
    <w:rsid w:val="0085667B"/>
    <w:rsid w:val="008611D8"/>
    <w:rsid w:val="008916E8"/>
    <w:rsid w:val="00891D87"/>
    <w:rsid w:val="008D53C7"/>
    <w:rsid w:val="008F3B78"/>
    <w:rsid w:val="00901716"/>
    <w:rsid w:val="009046F9"/>
    <w:rsid w:val="0092233C"/>
    <w:rsid w:val="00996363"/>
    <w:rsid w:val="009D0E50"/>
    <w:rsid w:val="009D4451"/>
    <w:rsid w:val="009E61F4"/>
    <w:rsid w:val="009F6E73"/>
    <w:rsid w:val="00A063E0"/>
    <w:rsid w:val="00A96012"/>
    <w:rsid w:val="00AB3D10"/>
    <w:rsid w:val="00AD24A6"/>
    <w:rsid w:val="00AD4ADA"/>
    <w:rsid w:val="00B016A1"/>
    <w:rsid w:val="00B42E7B"/>
    <w:rsid w:val="00B54565"/>
    <w:rsid w:val="00B6069D"/>
    <w:rsid w:val="00B76671"/>
    <w:rsid w:val="00B95AE2"/>
    <w:rsid w:val="00BB2E25"/>
    <w:rsid w:val="00BB4029"/>
    <w:rsid w:val="00BD2A13"/>
    <w:rsid w:val="00C014E6"/>
    <w:rsid w:val="00C13E64"/>
    <w:rsid w:val="00C3736F"/>
    <w:rsid w:val="00C37D98"/>
    <w:rsid w:val="00C50309"/>
    <w:rsid w:val="00C51E6B"/>
    <w:rsid w:val="00C67112"/>
    <w:rsid w:val="00C81081"/>
    <w:rsid w:val="00C96636"/>
    <w:rsid w:val="00CA327C"/>
    <w:rsid w:val="00CD1CDA"/>
    <w:rsid w:val="00CD7A4F"/>
    <w:rsid w:val="00CE6722"/>
    <w:rsid w:val="00CF20EC"/>
    <w:rsid w:val="00D04956"/>
    <w:rsid w:val="00D05721"/>
    <w:rsid w:val="00D15ADF"/>
    <w:rsid w:val="00D24180"/>
    <w:rsid w:val="00D45085"/>
    <w:rsid w:val="00D5156D"/>
    <w:rsid w:val="00D64CEA"/>
    <w:rsid w:val="00D70F77"/>
    <w:rsid w:val="00D72E12"/>
    <w:rsid w:val="00D75E2F"/>
    <w:rsid w:val="00DA3E72"/>
    <w:rsid w:val="00DC56F4"/>
    <w:rsid w:val="00DD4410"/>
    <w:rsid w:val="00DD4CAE"/>
    <w:rsid w:val="00DD63C3"/>
    <w:rsid w:val="00DF36B2"/>
    <w:rsid w:val="00E3561C"/>
    <w:rsid w:val="00E613F9"/>
    <w:rsid w:val="00E74BE8"/>
    <w:rsid w:val="00EB7629"/>
    <w:rsid w:val="00F00655"/>
    <w:rsid w:val="00F01739"/>
    <w:rsid w:val="00F20178"/>
    <w:rsid w:val="00F25E19"/>
    <w:rsid w:val="00F54C88"/>
    <w:rsid w:val="00F8198B"/>
    <w:rsid w:val="00F95550"/>
    <w:rsid w:val="00F95ADA"/>
    <w:rsid w:val="00FC401A"/>
    <w:rsid w:val="00FD0209"/>
    <w:rsid w:val="00FD09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931A"/>
  <w15:docId w15:val="{24280C7B-0FDC-4349-AFE6-AA966AB5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C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85667B"/>
    <w:pPr>
      <w:spacing w:after="0" w:line="360" w:lineRule="auto"/>
      <w:ind w:left="720"/>
      <w:contextualSpacing/>
    </w:pPr>
    <w:rPr>
      <w:b/>
      <w:sz w:val="24"/>
    </w:rPr>
  </w:style>
  <w:style w:type="paragraph" w:styleId="Textodebalo">
    <w:name w:val="Balloon Text"/>
    <w:basedOn w:val="Normal"/>
    <w:link w:val="TextodebaloCarter"/>
    <w:uiPriority w:val="99"/>
    <w:semiHidden/>
    <w:unhideWhenUsed/>
    <w:rsid w:val="006F293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293A"/>
    <w:rPr>
      <w:rFonts w:ascii="Tahoma" w:hAnsi="Tahoma" w:cs="Tahoma"/>
      <w:sz w:val="16"/>
      <w:szCs w:val="16"/>
      <w:lang w:eastAsia="en-US"/>
    </w:rPr>
  </w:style>
  <w:style w:type="paragraph" w:styleId="Ttulo">
    <w:name w:val="Title"/>
    <w:basedOn w:val="Normal"/>
    <w:link w:val="TtuloCarter"/>
    <w:qFormat/>
    <w:rsid w:val="001B6403"/>
    <w:pPr>
      <w:pBdr>
        <w:bottom w:val="single" w:sz="4" w:space="1" w:color="auto"/>
      </w:pBdr>
      <w:spacing w:after="0" w:line="240" w:lineRule="auto"/>
      <w:jc w:val="center"/>
    </w:pPr>
    <w:rPr>
      <w:rFonts w:ascii="Times New Roman" w:eastAsia="Times New Roman" w:hAnsi="Times New Roman"/>
      <w:b/>
      <w:bCs/>
      <w:sz w:val="32"/>
      <w:szCs w:val="24"/>
      <w:lang w:eastAsia="pt-PT"/>
    </w:rPr>
  </w:style>
  <w:style w:type="character" w:customStyle="1" w:styleId="TtuloCarter">
    <w:name w:val="Título Caráter"/>
    <w:basedOn w:val="Tipodeletrapredefinidodopargrafo"/>
    <w:link w:val="Ttulo"/>
    <w:rsid w:val="001B6403"/>
    <w:rPr>
      <w:rFonts w:ascii="Times New Roman" w:eastAsia="Times New Roman" w:hAnsi="Times New Roman"/>
      <w:b/>
      <w:bCs/>
      <w:sz w:val="32"/>
      <w:szCs w:val="24"/>
    </w:rPr>
  </w:style>
  <w:style w:type="table" w:styleId="TabelacomGrelha">
    <w:name w:val="Table Grid"/>
    <w:basedOn w:val="Tabelanormal"/>
    <w:rsid w:val="001B64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F01739"/>
    <w:rPr>
      <w:color w:val="808080"/>
    </w:rPr>
  </w:style>
  <w:style w:type="paragraph" w:styleId="Cabealho">
    <w:name w:val="header"/>
    <w:basedOn w:val="Normal"/>
    <w:link w:val="CabealhoCarter"/>
    <w:uiPriority w:val="99"/>
    <w:unhideWhenUsed/>
    <w:rsid w:val="00A9601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96012"/>
    <w:rPr>
      <w:sz w:val="22"/>
      <w:szCs w:val="22"/>
      <w:lang w:eastAsia="en-US"/>
    </w:rPr>
  </w:style>
  <w:style w:type="paragraph" w:styleId="Rodap">
    <w:name w:val="footer"/>
    <w:basedOn w:val="Normal"/>
    <w:link w:val="RodapCarter"/>
    <w:uiPriority w:val="99"/>
    <w:unhideWhenUsed/>
    <w:rsid w:val="00A9601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960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48F7A-93BD-4DD9-B336-CD630F88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dc:creator>
  <cp:lastModifiedBy>ana henriques</cp:lastModifiedBy>
  <cp:revision>2</cp:revision>
  <dcterms:created xsi:type="dcterms:W3CDTF">2019-04-14T02:15:00Z</dcterms:created>
  <dcterms:modified xsi:type="dcterms:W3CDTF">2019-04-14T02:15:00Z</dcterms:modified>
</cp:coreProperties>
</file>